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735" w:type="dxa"/>
        <w:tblInd w:w="-743" w:type="dxa"/>
        <w:tblLook w:val="04A0"/>
      </w:tblPr>
      <w:tblGrid>
        <w:gridCol w:w="448"/>
        <w:gridCol w:w="1095"/>
        <w:gridCol w:w="1142"/>
        <w:gridCol w:w="903"/>
        <w:gridCol w:w="996"/>
        <w:gridCol w:w="1059"/>
        <w:gridCol w:w="903"/>
        <w:gridCol w:w="1041"/>
        <w:gridCol w:w="1064"/>
        <w:gridCol w:w="4546"/>
        <w:gridCol w:w="2538"/>
      </w:tblGrid>
      <w:tr w:rsidR="006E58F6" w:rsidRPr="00E72131" w:rsidTr="00341918">
        <w:tc>
          <w:tcPr>
            <w:tcW w:w="448" w:type="dxa"/>
          </w:tcPr>
          <w:p w:rsidR="00E72131" w:rsidRPr="00E72131" w:rsidRDefault="00E72131" w:rsidP="005B7F03">
            <w:pPr>
              <w:jc w:val="both"/>
              <w:rPr>
                <w:sz w:val="16"/>
                <w:szCs w:val="16"/>
              </w:rPr>
            </w:pPr>
            <w:r w:rsidRPr="00E72131">
              <w:rPr>
                <w:sz w:val="16"/>
                <w:szCs w:val="16"/>
              </w:rPr>
              <w:t>1</w:t>
            </w:r>
          </w:p>
        </w:tc>
        <w:tc>
          <w:tcPr>
            <w:tcW w:w="1095" w:type="dxa"/>
          </w:tcPr>
          <w:p w:rsidR="00E72131" w:rsidRPr="00E72131" w:rsidRDefault="00E72131" w:rsidP="005B7F03">
            <w:pPr>
              <w:jc w:val="both"/>
              <w:rPr>
                <w:sz w:val="16"/>
                <w:szCs w:val="16"/>
              </w:rPr>
            </w:pPr>
            <w:r w:rsidRPr="00E72131">
              <w:rPr>
                <w:sz w:val="16"/>
                <w:szCs w:val="16"/>
              </w:rPr>
              <w:t>SOLAS III/20.11.2.4</w:t>
            </w:r>
          </w:p>
          <w:p w:rsidR="00E72131" w:rsidRPr="00E72131" w:rsidRDefault="00E72131" w:rsidP="00BA1B15">
            <w:pPr>
              <w:jc w:val="both"/>
              <w:rPr>
                <w:sz w:val="16"/>
                <w:szCs w:val="16"/>
              </w:rPr>
            </w:pPr>
            <w:r w:rsidRPr="00E72131">
              <w:rPr>
                <w:sz w:val="16"/>
                <w:szCs w:val="16"/>
              </w:rPr>
              <w:t>(new sub para)</w:t>
            </w:r>
          </w:p>
        </w:tc>
        <w:tc>
          <w:tcPr>
            <w:tcW w:w="1142" w:type="dxa"/>
          </w:tcPr>
          <w:p w:rsidR="00E72131" w:rsidRPr="00E72131" w:rsidRDefault="00E72131" w:rsidP="004242E8">
            <w:pPr>
              <w:jc w:val="both"/>
              <w:rPr>
                <w:sz w:val="16"/>
                <w:szCs w:val="16"/>
              </w:rPr>
            </w:pPr>
            <w:r w:rsidRPr="00E72131">
              <w:rPr>
                <w:sz w:val="16"/>
                <w:szCs w:val="16"/>
              </w:rPr>
              <w:t>MSC.325(90)</w:t>
            </w:r>
          </w:p>
        </w:tc>
        <w:tc>
          <w:tcPr>
            <w:tcW w:w="903" w:type="dxa"/>
          </w:tcPr>
          <w:p w:rsidR="00E72131" w:rsidRPr="00E72131" w:rsidRDefault="00B66B38" w:rsidP="004242E8">
            <w:pPr>
              <w:jc w:val="both"/>
              <w:rPr>
                <w:sz w:val="16"/>
                <w:szCs w:val="16"/>
              </w:rPr>
            </w:pPr>
            <w:r>
              <w:rPr>
                <w:sz w:val="16"/>
                <w:szCs w:val="16"/>
              </w:rPr>
              <w:t xml:space="preserve">Cargo ships </w:t>
            </w:r>
          </w:p>
        </w:tc>
        <w:tc>
          <w:tcPr>
            <w:tcW w:w="996" w:type="dxa"/>
          </w:tcPr>
          <w:p w:rsidR="00E72131" w:rsidRPr="00E72131" w:rsidRDefault="00B66B38" w:rsidP="008427D6">
            <w:pPr>
              <w:jc w:val="both"/>
              <w:rPr>
                <w:sz w:val="16"/>
                <w:szCs w:val="16"/>
              </w:rPr>
            </w:pPr>
            <w:r>
              <w:rPr>
                <w:sz w:val="16"/>
                <w:szCs w:val="16"/>
              </w:rPr>
              <w:t>A</w:t>
            </w:r>
            <w:r w:rsidR="008427D6">
              <w:rPr>
                <w:sz w:val="16"/>
                <w:szCs w:val="16"/>
              </w:rPr>
              <w:t>ll</w:t>
            </w:r>
          </w:p>
        </w:tc>
        <w:tc>
          <w:tcPr>
            <w:tcW w:w="1059" w:type="dxa"/>
          </w:tcPr>
          <w:p w:rsidR="00E72131" w:rsidRPr="00E72131" w:rsidRDefault="00B66B38" w:rsidP="007C3F2D">
            <w:pPr>
              <w:jc w:val="both"/>
              <w:rPr>
                <w:sz w:val="16"/>
                <w:szCs w:val="16"/>
              </w:rPr>
            </w:pPr>
            <w:r>
              <w:rPr>
                <w:sz w:val="16"/>
                <w:szCs w:val="16"/>
              </w:rPr>
              <w:t>When put into operation</w:t>
            </w:r>
          </w:p>
        </w:tc>
        <w:tc>
          <w:tcPr>
            <w:tcW w:w="903" w:type="dxa"/>
          </w:tcPr>
          <w:p w:rsidR="00E72131" w:rsidRPr="00E72131" w:rsidRDefault="00B66B38" w:rsidP="007C3F2D">
            <w:pPr>
              <w:jc w:val="both"/>
              <w:rPr>
                <w:sz w:val="16"/>
                <w:szCs w:val="16"/>
              </w:rPr>
            </w:pPr>
            <w:r>
              <w:rPr>
                <w:sz w:val="16"/>
                <w:szCs w:val="16"/>
              </w:rPr>
              <w:t>Cargo ship</w:t>
            </w:r>
          </w:p>
        </w:tc>
        <w:tc>
          <w:tcPr>
            <w:tcW w:w="1041" w:type="dxa"/>
          </w:tcPr>
          <w:p w:rsidR="00E72131" w:rsidRPr="00E72131" w:rsidRDefault="00B66B38" w:rsidP="008427D6">
            <w:pPr>
              <w:jc w:val="both"/>
              <w:rPr>
                <w:sz w:val="16"/>
                <w:szCs w:val="16"/>
              </w:rPr>
            </w:pPr>
            <w:r>
              <w:rPr>
                <w:sz w:val="16"/>
                <w:szCs w:val="16"/>
              </w:rPr>
              <w:t>A</w:t>
            </w:r>
            <w:r w:rsidR="008427D6">
              <w:rPr>
                <w:sz w:val="16"/>
                <w:szCs w:val="16"/>
              </w:rPr>
              <w:t>ll</w:t>
            </w:r>
          </w:p>
        </w:tc>
        <w:tc>
          <w:tcPr>
            <w:tcW w:w="1064" w:type="dxa"/>
          </w:tcPr>
          <w:p w:rsidR="00E72131" w:rsidRPr="00E72131" w:rsidRDefault="00B66B38" w:rsidP="007C3F2D">
            <w:pPr>
              <w:jc w:val="both"/>
              <w:rPr>
                <w:sz w:val="16"/>
                <w:szCs w:val="16"/>
              </w:rPr>
            </w:pPr>
            <w:r>
              <w:rPr>
                <w:sz w:val="16"/>
                <w:szCs w:val="16"/>
              </w:rPr>
              <w:t>1/1/2014</w:t>
            </w:r>
          </w:p>
        </w:tc>
        <w:tc>
          <w:tcPr>
            <w:tcW w:w="4546" w:type="dxa"/>
          </w:tcPr>
          <w:p w:rsidR="00E72131" w:rsidRPr="00E72131" w:rsidRDefault="00E72131" w:rsidP="00340CE6">
            <w:pPr>
              <w:jc w:val="both"/>
              <w:rPr>
                <w:sz w:val="16"/>
                <w:szCs w:val="16"/>
              </w:rPr>
            </w:pPr>
            <w:r w:rsidRPr="00E72131">
              <w:rPr>
                <w:sz w:val="16"/>
                <w:szCs w:val="16"/>
              </w:rPr>
              <w:t>The operational testing of free fall lifeboat release systems to be done either with only operating crew on board or by a simulated launching in accordance with MSC.1/Circ.1206/Rev.1.</w:t>
            </w:r>
          </w:p>
        </w:tc>
        <w:tc>
          <w:tcPr>
            <w:tcW w:w="2538" w:type="dxa"/>
          </w:tcPr>
          <w:p w:rsidR="00E72131" w:rsidRPr="00E72131" w:rsidRDefault="00E72131" w:rsidP="00B66B38">
            <w:pPr>
              <w:jc w:val="both"/>
              <w:rPr>
                <w:sz w:val="16"/>
                <w:szCs w:val="16"/>
              </w:rPr>
            </w:pPr>
            <w:r w:rsidRPr="00E72131">
              <w:rPr>
                <w:sz w:val="16"/>
                <w:szCs w:val="16"/>
              </w:rPr>
              <w:t>Operational requirement for vessels fitted with free fall lifeboat</w:t>
            </w:r>
          </w:p>
        </w:tc>
      </w:tr>
      <w:tr w:rsidR="006E58F6" w:rsidRPr="00E72131" w:rsidTr="00341918">
        <w:tc>
          <w:tcPr>
            <w:tcW w:w="448" w:type="dxa"/>
          </w:tcPr>
          <w:p w:rsidR="00E72131" w:rsidRPr="00E72131" w:rsidRDefault="00E72131" w:rsidP="005B7F03">
            <w:pPr>
              <w:jc w:val="both"/>
              <w:rPr>
                <w:sz w:val="16"/>
                <w:szCs w:val="16"/>
              </w:rPr>
            </w:pPr>
            <w:r w:rsidRPr="00E72131">
              <w:rPr>
                <w:sz w:val="16"/>
                <w:szCs w:val="16"/>
              </w:rPr>
              <w:t>2</w:t>
            </w:r>
          </w:p>
        </w:tc>
        <w:tc>
          <w:tcPr>
            <w:tcW w:w="1095" w:type="dxa"/>
          </w:tcPr>
          <w:p w:rsidR="00E72131" w:rsidRPr="00E72131" w:rsidRDefault="00E72131" w:rsidP="005B7F03">
            <w:pPr>
              <w:jc w:val="both"/>
              <w:rPr>
                <w:sz w:val="16"/>
                <w:szCs w:val="16"/>
              </w:rPr>
            </w:pPr>
            <w:r w:rsidRPr="00E72131">
              <w:rPr>
                <w:sz w:val="16"/>
                <w:szCs w:val="16"/>
              </w:rPr>
              <w:t>SOLAS V/14.2</w:t>
            </w:r>
          </w:p>
        </w:tc>
        <w:tc>
          <w:tcPr>
            <w:tcW w:w="1142" w:type="dxa"/>
          </w:tcPr>
          <w:p w:rsidR="00E72131" w:rsidRPr="00E72131" w:rsidRDefault="00E72131" w:rsidP="004242E8">
            <w:pPr>
              <w:jc w:val="both"/>
              <w:rPr>
                <w:sz w:val="16"/>
                <w:szCs w:val="16"/>
              </w:rPr>
            </w:pPr>
            <w:r w:rsidRPr="00E72131">
              <w:rPr>
                <w:sz w:val="16"/>
                <w:szCs w:val="16"/>
              </w:rPr>
              <w:t>MSC.325(90)</w:t>
            </w:r>
          </w:p>
        </w:tc>
        <w:tc>
          <w:tcPr>
            <w:tcW w:w="903" w:type="dxa"/>
          </w:tcPr>
          <w:p w:rsidR="00E72131" w:rsidRPr="00E72131" w:rsidRDefault="00B66B38" w:rsidP="004242E8">
            <w:pPr>
              <w:jc w:val="both"/>
              <w:rPr>
                <w:sz w:val="16"/>
                <w:szCs w:val="16"/>
              </w:rPr>
            </w:pPr>
            <w:r>
              <w:rPr>
                <w:sz w:val="16"/>
                <w:szCs w:val="16"/>
              </w:rPr>
              <w:t>All</w:t>
            </w:r>
          </w:p>
        </w:tc>
        <w:tc>
          <w:tcPr>
            <w:tcW w:w="996" w:type="dxa"/>
          </w:tcPr>
          <w:p w:rsidR="00E72131" w:rsidRPr="00E72131" w:rsidRDefault="008427D6" w:rsidP="007C3F2D">
            <w:pPr>
              <w:jc w:val="both"/>
              <w:rPr>
                <w:sz w:val="16"/>
                <w:szCs w:val="16"/>
              </w:rPr>
            </w:pPr>
            <w:r>
              <w:rPr>
                <w:sz w:val="16"/>
                <w:szCs w:val="16"/>
              </w:rPr>
              <w:t>All</w:t>
            </w:r>
          </w:p>
        </w:tc>
        <w:tc>
          <w:tcPr>
            <w:tcW w:w="1059" w:type="dxa"/>
          </w:tcPr>
          <w:p w:rsidR="00E72131" w:rsidRPr="00E72131" w:rsidRDefault="008427D6" w:rsidP="007C3F2D">
            <w:pPr>
              <w:jc w:val="both"/>
              <w:rPr>
                <w:sz w:val="16"/>
                <w:szCs w:val="16"/>
              </w:rPr>
            </w:pPr>
            <w:r>
              <w:rPr>
                <w:sz w:val="16"/>
                <w:szCs w:val="16"/>
              </w:rPr>
              <w:t>1/1/2014</w:t>
            </w:r>
          </w:p>
        </w:tc>
        <w:tc>
          <w:tcPr>
            <w:tcW w:w="903" w:type="dxa"/>
          </w:tcPr>
          <w:p w:rsidR="00E72131" w:rsidRPr="00E72131" w:rsidRDefault="008427D6" w:rsidP="007C3F2D">
            <w:pPr>
              <w:jc w:val="both"/>
              <w:rPr>
                <w:sz w:val="16"/>
                <w:szCs w:val="16"/>
              </w:rPr>
            </w:pPr>
            <w:r>
              <w:rPr>
                <w:sz w:val="16"/>
                <w:szCs w:val="16"/>
              </w:rPr>
              <w:t>All</w:t>
            </w:r>
          </w:p>
        </w:tc>
        <w:tc>
          <w:tcPr>
            <w:tcW w:w="1041" w:type="dxa"/>
          </w:tcPr>
          <w:p w:rsidR="00E72131" w:rsidRPr="00E72131" w:rsidRDefault="008427D6" w:rsidP="007C3F2D">
            <w:pPr>
              <w:jc w:val="both"/>
              <w:rPr>
                <w:sz w:val="16"/>
                <w:szCs w:val="16"/>
              </w:rPr>
            </w:pPr>
            <w:r>
              <w:rPr>
                <w:sz w:val="16"/>
                <w:szCs w:val="16"/>
              </w:rPr>
              <w:t>All</w:t>
            </w:r>
          </w:p>
        </w:tc>
        <w:tc>
          <w:tcPr>
            <w:tcW w:w="1064" w:type="dxa"/>
          </w:tcPr>
          <w:p w:rsidR="00E72131" w:rsidRPr="00E72131" w:rsidRDefault="008427D6" w:rsidP="007C3F2D">
            <w:pPr>
              <w:jc w:val="both"/>
              <w:rPr>
                <w:sz w:val="16"/>
                <w:szCs w:val="16"/>
              </w:rPr>
            </w:pPr>
            <w:r>
              <w:rPr>
                <w:sz w:val="16"/>
                <w:szCs w:val="16"/>
              </w:rPr>
              <w:t>1/1/2014</w:t>
            </w:r>
          </w:p>
        </w:tc>
        <w:tc>
          <w:tcPr>
            <w:tcW w:w="4546" w:type="dxa"/>
          </w:tcPr>
          <w:p w:rsidR="00E72131" w:rsidRPr="00E72131" w:rsidRDefault="00E72131" w:rsidP="004242E8">
            <w:pPr>
              <w:jc w:val="both"/>
              <w:rPr>
                <w:sz w:val="16"/>
                <w:szCs w:val="16"/>
              </w:rPr>
            </w:pPr>
            <w:r w:rsidRPr="00E72131">
              <w:rPr>
                <w:sz w:val="16"/>
                <w:szCs w:val="16"/>
              </w:rPr>
              <w:t>The Administration to establish appropriate minimum safe manning following transparent procedure taking into account A.1047(27)</w:t>
            </w:r>
          </w:p>
        </w:tc>
        <w:tc>
          <w:tcPr>
            <w:tcW w:w="2538" w:type="dxa"/>
          </w:tcPr>
          <w:p w:rsidR="00E72131" w:rsidRPr="00E72131" w:rsidRDefault="00E72131" w:rsidP="008C0C0F">
            <w:pPr>
              <w:jc w:val="both"/>
              <w:rPr>
                <w:sz w:val="16"/>
                <w:szCs w:val="16"/>
              </w:rPr>
            </w:pPr>
            <w:r w:rsidRPr="00E72131">
              <w:rPr>
                <w:sz w:val="16"/>
                <w:szCs w:val="16"/>
              </w:rPr>
              <w:t>While proposing minimum safe manning to the administration, the company to take resolution A.1047(27) into consideration.</w:t>
            </w:r>
          </w:p>
        </w:tc>
      </w:tr>
      <w:tr w:rsidR="006E58F6" w:rsidRPr="00E72131" w:rsidTr="00341918">
        <w:tc>
          <w:tcPr>
            <w:tcW w:w="448" w:type="dxa"/>
          </w:tcPr>
          <w:p w:rsidR="00E72131" w:rsidRPr="00E72131" w:rsidRDefault="00E72131" w:rsidP="005B7F03">
            <w:pPr>
              <w:jc w:val="both"/>
              <w:rPr>
                <w:sz w:val="16"/>
                <w:szCs w:val="16"/>
              </w:rPr>
            </w:pPr>
            <w:r w:rsidRPr="00E72131">
              <w:rPr>
                <w:sz w:val="16"/>
                <w:szCs w:val="16"/>
              </w:rPr>
              <w:t>3</w:t>
            </w:r>
          </w:p>
        </w:tc>
        <w:tc>
          <w:tcPr>
            <w:tcW w:w="1095" w:type="dxa"/>
          </w:tcPr>
          <w:p w:rsidR="00E72131" w:rsidRPr="00E72131" w:rsidRDefault="00E72131" w:rsidP="005B7F03">
            <w:pPr>
              <w:jc w:val="both"/>
              <w:rPr>
                <w:sz w:val="16"/>
                <w:szCs w:val="16"/>
              </w:rPr>
            </w:pPr>
            <w:r w:rsidRPr="00E72131">
              <w:rPr>
                <w:sz w:val="16"/>
                <w:szCs w:val="16"/>
              </w:rPr>
              <w:t>SOLAS VI/5-2</w:t>
            </w:r>
          </w:p>
        </w:tc>
        <w:tc>
          <w:tcPr>
            <w:tcW w:w="1142" w:type="dxa"/>
          </w:tcPr>
          <w:p w:rsidR="00E72131" w:rsidRPr="00E72131" w:rsidRDefault="00E72131" w:rsidP="004242E8">
            <w:pPr>
              <w:jc w:val="both"/>
              <w:rPr>
                <w:sz w:val="16"/>
                <w:szCs w:val="16"/>
              </w:rPr>
            </w:pPr>
            <w:r w:rsidRPr="00E72131">
              <w:rPr>
                <w:sz w:val="16"/>
                <w:szCs w:val="16"/>
              </w:rPr>
              <w:t>MSC.325(90)</w:t>
            </w:r>
          </w:p>
        </w:tc>
        <w:tc>
          <w:tcPr>
            <w:tcW w:w="903" w:type="dxa"/>
          </w:tcPr>
          <w:p w:rsidR="00E72131" w:rsidRPr="00E72131" w:rsidRDefault="008427D6" w:rsidP="004242E8">
            <w:pPr>
              <w:jc w:val="both"/>
              <w:rPr>
                <w:sz w:val="16"/>
                <w:szCs w:val="16"/>
              </w:rPr>
            </w:pPr>
            <w:r>
              <w:rPr>
                <w:sz w:val="16"/>
                <w:szCs w:val="16"/>
              </w:rPr>
              <w:t>Ships carrying liquid bulk cargoes</w:t>
            </w:r>
          </w:p>
        </w:tc>
        <w:tc>
          <w:tcPr>
            <w:tcW w:w="996" w:type="dxa"/>
          </w:tcPr>
          <w:p w:rsidR="00E72131" w:rsidRPr="00E72131" w:rsidRDefault="008427D6" w:rsidP="00D46B63">
            <w:pPr>
              <w:jc w:val="both"/>
              <w:rPr>
                <w:sz w:val="16"/>
                <w:szCs w:val="16"/>
              </w:rPr>
            </w:pPr>
            <w:r>
              <w:rPr>
                <w:sz w:val="16"/>
                <w:szCs w:val="16"/>
              </w:rPr>
              <w:t>All</w:t>
            </w:r>
          </w:p>
        </w:tc>
        <w:tc>
          <w:tcPr>
            <w:tcW w:w="1059" w:type="dxa"/>
          </w:tcPr>
          <w:p w:rsidR="00E72131" w:rsidRPr="00E72131" w:rsidRDefault="008427D6" w:rsidP="00D46B63">
            <w:pPr>
              <w:jc w:val="both"/>
              <w:rPr>
                <w:sz w:val="16"/>
                <w:szCs w:val="16"/>
              </w:rPr>
            </w:pPr>
            <w:r>
              <w:rPr>
                <w:sz w:val="16"/>
                <w:szCs w:val="16"/>
              </w:rPr>
              <w:t>When put into operation</w:t>
            </w:r>
          </w:p>
        </w:tc>
        <w:tc>
          <w:tcPr>
            <w:tcW w:w="903" w:type="dxa"/>
          </w:tcPr>
          <w:p w:rsidR="00E72131" w:rsidRPr="00E72131" w:rsidRDefault="008427D6" w:rsidP="00D46B63">
            <w:pPr>
              <w:jc w:val="both"/>
              <w:rPr>
                <w:sz w:val="16"/>
                <w:szCs w:val="16"/>
              </w:rPr>
            </w:pPr>
            <w:r>
              <w:rPr>
                <w:sz w:val="16"/>
                <w:szCs w:val="16"/>
              </w:rPr>
              <w:t>Ships carrying liquid bulk cargoes</w:t>
            </w:r>
          </w:p>
        </w:tc>
        <w:tc>
          <w:tcPr>
            <w:tcW w:w="1041" w:type="dxa"/>
          </w:tcPr>
          <w:p w:rsidR="00E72131" w:rsidRPr="00E72131" w:rsidRDefault="008427D6" w:rsidP="00D46B63">
            <w:pPr>
              <w:jc w:val="both"/>
              <w:rPr>
                <w:sz w:val="16"/>
                <w:szCs w:val="16"/>
              </w:rPr>
            </w:pPr>
            <w:r>
              <w:rPr>
                <w:sz w:val="16"/>
                <w:szCs w:val="16"/>
              </w:rPr>
              <w:t>All</w:t>
            </w:r>
          </w:p>
        </w:tc>
        <w:tc>
          <w:tcPr>
            <w:tcW w:w="1064" w:type="dxa"/>
          </w:tcPr>
          <w:p w:rsidR="00E72131" w:rsidRPr="00E72131" w:rsidRDefault="008427D6" w:rsidP="00D46B63">
            <w:pPr>
              <w:jc w:val="both"/>
              <w:rPr>
                <w:sz w:val="16"/>
                <w:szCs w:val="16"/>
              </w:rPr>
            </w:pPr>
            <w:r>
              <w:rPr>
                <w:sz w:val="16"/>
                <w:szCs w:val="16"/>
              </w:rPr>
              <w:t>1/1/2014</w:t>
            </w:r>
          </w:p>
        </w:tc>
        <w:tc>
          <w:tcPr>
            <w:tcW w:w="4546" w:type="dxa"/>
          </w:tcPr>
          <w:p w:rsidR="00E72131" w:rsidRPr="00E72131" w:rsidRDefault="00E72131" w:rsidP="004242E8">
            <w:pPr>
              <w:jc w:val="both"/>
              <w:rPr>
                <w:sz w:val="16"/>
                <w:szCs w:val="16"/>
              </w:rPr>
            </w:pPr>
            <w:r w:rsidRPr="00E72131">
              <w:rPr>
                <w:sz w:val="16"/>
                <w:szCs w:val="16"/>
              </w:rPr>
              <w:t>Blending of bulk liquid cargoes and production processes during sea voyages prohibited.</w:t>
            </w:r>
          </w:p>
        </w:tc>
        <w:tc>
          <w:tcPr>
            <w:tcW w:w="2538" w:type="dxa"/>
          </w:tcPr>
          <w:p w:rsidR="00E72131" w:rsidRPr="00E72131" w:rsidRDefault="00E72131" w:rsidP="008427D6">
            <w:pPr>
              <w:jc w:val="both"/>
              <w:rPr>
                <w:sz w:val="16"/>
                <w:szCs w:val="16"/>
              </w:rPr>
            </w:pPr>
            <w:r w:rsidRPr="00E72131">
              <w:rPr>
                <w:sz w:val="16"/>
                <w:szCs w:val="16"/>
              </w:rPr>
              <w:t>Operational requirement</w:t>
            </w:r>
            <w:r w:rsidR="00F57B51">
              <w:rPr>
                <w:sz w:val="16"/>
                <w:szCs w:val="16"/>
              </w:rPr>
              <w:t xml:space="preserve"> since 1/1/2014</w:t>
            </w:r>
          </w:p>
        </w:tc>
      </w:tr>
      <w:tr w:rsidR="006E58F6" w:rsidRPr="00E72131" w:rsidTr="00341918">
        <w:tc>
          <w:tcPr>
            <w:tcW w:w="448" w:type="dxa"/>
          </w:tcPr>
          <w:p w:rsidR="00E72131" w:rsidRPr="00E72131" w:rsidRDefault="00E72131" w:rsidP="005B7F03">
            <w:pPr>
              <w:jc w:val="both"/>
              <w:rPr>
                <w:sz w:val="16"/>
                <w:szCs w:val="16"/>
              </w:rPr>
            </w:pPr>
            <w:r w:rsidRPr="00E72131">
              <w:rPr>
                <w:sz w:val="16"/>
                <w:szCs w:val="16"/>
              </w:rPr>
              <w:t>4</w:t>
            </w:r>
          </w:p>
        </w:tc>
        <w:tc>
          <w:tcPr>
            <w:tcW w:w="1095" w:type="dxa"/>
          </w:tcPr>
          <w:p w:rsidR="00E72131" w:rsidRPr="00E72131" w:rsidRDefault="00E72131" w:rsidP="005B7F03">
            <w:pPr>
              <w:jc w:val="both"/>
              <w:rPr>
                <w:sz w:val="16"/>
                <w:szCs w:val="16"/>
              </w:rPr>
            </w:pPr>
            <w:r w:rsidRPr="00E72131">
              <w:rPr>
                <w:sz w:val="16"/>
                <w:szCs w:val="16"/>
              </w:rPr>
              <w:t>SOLAS VII/4</w:t>
            </w:r>
          </w:p>
        </w:tc>
        <w:tc>
          <w:tcPr>
            <w:tcW w:w="1142" w:type="dxa"/>
          </w:tcPr>
          <w:p w:rsidR="00E72131" w:rsidRPr="00E72131" w:rsidRDefault="00E72131" w:rsidP="004242E8">
            <w:pPr>
              <w:jc w:val="both"/>
              <w:rPr>
                <w:sz w:val="16"/>
                <w:szCs w:val="16"/>
              </w:rPr>
            </w:pPr>
            <w:r w:rsidRPr="00E72131">
              <w:rPr>
                <w:sz w:val="16"/>
                <w:szCs w:val="16"/>
              </w:rPr>
              <w:t>MSC.325(90)</w:t>
            </w:r>
          </w:p>
        </w:tc>
        <w:tc>
          <w:tcPr>
            <w:tcW w:w="903" w:type="dxa"/>
          </w:tcPr>
          <w:p w:rsidR="00E72131" w:rsidRPr="00E72131" w:rsidRDefault="004C2415" w:rsidP="004242E8">
            <w:pPr>
              <w:jc w:val="both"/>
              <w:rPr>
                <w:sz w:val="16"/>
                <w:szCs w:val="16"/>
              </w:rPr>
            </w:pPr>
            <w:r>
              <w:rPr>
                <w:sz w:val="16"/>
                <w:szCs w:val="16"/>
              </w:rPr>
              <w:t>Ships carrying dangerous goods</w:t>
            </w:r>
          </w:p>
        </w:tc>
        <w:tc>
          <w:tcPr>
            <w:tcW w:w="996" w:type="dxa"/>
          </w:tcPr>
          <w:p w:rsidR="00E72131" w:rsidRPr="00E72131" w:rsidRDefault="004C2415" w:rsidP="00D46B63">
            <w:pPr>
              <w:jc w:val="both"/>
              <w:rPr>
                <w:sz w:val="16"/>
                <w:szCs w:val="16"/>
              </w:rPr>
            </w:pPr>
            <w:r>
              <w:rPr>
                <w:sz w:val="16"/>
                <w:szCs w:val="16"/>
              </w:rPr>
              <w:t>All</w:t>
            </w:r>
          </w:p>
        </w:tc>
        <w:tc>
          <w:tcPr>
            <w:tcW w:w="1059" w:type="dxa"/>
          </w:tcPr>
          <w:p w:rsidR="00E72131" w:rsidRPr="00E72131" w:rsidRDefault="004C2415" w:rsidP="00D46B63">
            <w:pPr>
              <w:jc w:val="both"/>
              <w:rPr>
                <w:sz w:val="16"/>
                <w:szCs w:val="16"/>
              </w:rPr>
            </w:pPr>
            <w:r>
              <w:rPr>
                <w:sz w:val="16"/>
                <w:szCs w:val="16"/>
              </w:rPr>
              <w:t>When put into operation</w:t>
            </w:r>
          </w:p>
        </w:tc>
        <w:tc>
          <w:tcPr>
            <w:tcW w:w="903" w:type="dxa"/>
          </w:tcPr>
          <w:p w:rsidR="00E72131" w:rsidRPr="00E72131" w:rsidRDefault="004C2415" w:rsidP="00D46B63">
            <w:pPr>
              <w:jc w:val="both"/>
              <w:rPr>
                <w:sz w:val="16"/>
                <w:szCs w:val="16"/>
              </w:rPr>
            </w:pPr>
            <w:r>
              <w:rPr>
                <w:sz w:val="16"/>
                <w:szCs w:val="16"/>
              </w:rPr>
              <w:t>Ships carrying dangerous goods</w:t>
            </w:r>
          </w:p>
        </w:tc>
        <w:tc>
          <w:tcPr>
            <w:tcW w:w="1041" w:type="dxa"/>
          </w:tcPr>
          <w:p w:rsidR="00E72131" w:rsidRPr="00E72131" w:rsidRDefault="004C2415" w:rsidP="00D46B63">
            <w:pPr>
              <w:jc w:val="both"/>
              <w:rPr>
                <w:sz w:val="16"/>
                <w:szCs w:val="16"/>
              </w:rPr>
            </w:pPr>
            <w:r>
              <w:rPr>
                <w:sz w:val="16"/>
                <w:szCs w:val="16"/>
              </w:rPr>
              <w:t>All</w:t>
            </w:r>
          </w:p>
        </w:tc>
        <w:tc>
          <w:tcPr>
            <w:tcW w:w="1064" w:type="dxa"/>
          </w:tcPr>
          <w:p w:rsidR="00E72131" w:rsidRPr="00E72131" w:rsidRDefault="004C2415" w:rsidP="00D46B63">
            <w:pPr>
              <w:jc w:val="both"/>
              <w:rPr>
                <w:sz w:val="16"/>
                <w:szCs w:val="16"/>
              </w:rPr>
            </w:pPr>
            <w:r>
              <w:rPr>
                <w:sz w:val="16"/>
                <w:szCs w:val="16"/>
              </w:rPr>
              <w:t>1/1/2014</w:t>
            </w:r>
          </w:p>
        </w:tc>
        <w:tc>
          <w:tcPr>
            <w:tcW w:w="4546" w:type="dxa"/>
          </w:tcPr>
          <w:p w:rsidR="00E72131" w:rsidRPr="00E72131" w:rsidRDefault="00E72131" w:rsidP="004242E8">
            <w:pPr>
              <w:jc w:val="both"/>
              <w:rPr>
                <w:sz w:val="16"/>
                <w:szCs w:val="16"/>
              </w:rPr>
            </w:pPr>
            <w:r w:rsidRPr="00E72131">
              <w:rPr>
                <w:sz w:val="16"/>
                <w:szCs w:val="16"/>
              </w:rPr>
              <w:t>Transport information need to be in accordance with IMDG Code.</w:t>
            </w:r>
          </w:p>
        </w:tc>
        <w:tc>
          <w:tcPr>
            <w:tcW w:w="2538" w:type="dxa"/>
          </w:tcPr>
          <w:p w:rsidR="00E72131" w:rsidRPr="00E72131" w:rsidRDefault="00E72131" w:rsidP="004C2415">
            <w:pPr>
              <w:jc w:val="both"/>
              <w:rPr>
                <w:sz w:val="16"/>
                <w:szCs w:val="16"/>
              </w:rPr>
            </w:pPr>
            <w:r w:rsidRPr="00E72131">
              <w:rPr>
                <w:sz w:val="16"/>
                <w:szCs w:val="16"/>
              </w:rPr>
              <w:t>Operational requirement</w:t>
            </w:r>
            <w:r w:rsidR="00F57B51">
              <w:rPr>
                <w:sz w:val="16"/>
                <w:szCs w:val="16"/>
              </w:rPr>
              <w:t xml:space="preserve"> since 1/1/2014</w:t>
            </w:r>
          </w:p>
        </w:tc>
      </w:tr>
      <w:tr w:rsidR="006E58F6" w:rsidRPr="00E72131" w:rsidTr="00341918">
        <w:tc>
          <w:tcPr>
            <w:tcW w:w="448" w:type="dxa"/>
          </w:tcPr>
          <w:p w:rsidR="00297DAB" w:rsidRPr="00E72131" w:rsidRDefault="00297DAB" w:rsidP="005B7F03">
            <w:pPr>
              <w:jc w:val="both"/>
              <w:rPr>
                <w:sz w:val="16"/>
                <w:szCs w:val="16"/>
              </w:rPr>
            </w:pPr>
            <w:r>
              <w:rPr>
                <w:sz w:val="16"/>
                <w:szCs w:val="16"/>
              </w:rPr>
              <w:t>5</w:t>
            </w:r>
          </w:p>
        </w:tc>
        <w:tc>
          <w:tcPr>
            <w:tcW w:w="1095" w:type="dxa"/>
          </w:tcPr>
          <w:p w:rsidR="00297DAB" w:rsidRPr="00E72131" w:rsidRDefault="00297DAB" w:rsidP="005B7F03">
            <w:pPr>
              <w:jc w:val="both"/>
              <w:rPr>
                <w:sz w:val="16"/>
                <w:szCs w:val="16"/>
              </w:rPr>
            </w:pPr>
            <w:r w:rsidRPr="00E72131">
              <w:rPr>
                <w:sz w:val="16"/>
                <w:szCs w:val="16"/>
              </w:rPr>
              <w:t>IMDG Code</w:t>
            </w:r>
          </w:p>
        </w:tc>
        <w:tc>
          <w:tcPr>
            <w:tcW w:w="1142" w:type="dxa"/>
          </w:tcPr>
          <w:p w:rsidR="00297DAB" w:rsidRPr="00E72131" w:rsidRDefault="00297DAB" w:rsidP="005B7F03">
            <w:pPr>
              <w:jc w:val="both"/>
              <w:rPr>
                <w:sz w:val="16"/>
                <w:szCs w:val="16"/>
              </w:rPr>
            </w:pPr>
            <w:r w:rsidRPr="00E72131">
              <w:rPr>
                <w:sz w:val="16"/>
                <w:szCs w:val="16"/>
              </w:rPr>
              <w:t>MSC.328(90)</w:t>
            </w:r>
          </w:p>
        </w:tc>
        <w:tc>
          <w:tcPr>
            <w:tcW w:w="903" w:type="dxa"/>
          </w:tcPr>
          <w:p w:rsidR="00297DAB" w:rsidRPr="00E72131" w:rsidRDefault="00297DAB" w:rsidP="005B7F03">
            <w:pPr>
              <w:jc w:val="both"/>
              <w:rPr>
                <w:sz w:val="16"/>
                <w:szCs w:val="16"/>
              </w:rPr>
            </w:pPr>
            <w:r>
              <w:rPr>
                <w:sz w:val="16"/>
                <w:szCs w:val="16"/>
              </w:rPr>
              <w:t>Ships carrying dangerous goods</w:t>
            </w:r>
          </w:p>
        </w:tc>
        <w:tc>
          <w:tcPr>
            <w:tcW w:w="996" w:type="dxa"/>
          </w:tcPr>
          <w:p w:rsidR="00297DAB" w:rsidRPr="00E72131" w:rsidRDefault="00297DAB" w:rsidP="005B7F03">
            <w:pPr>
              <w:jc w:val="both"/>
              <w:rPr>
                <w:sz w:val="16"/>
                <w:szCs w:val="16"/>
              </w:rPr>
            </w:pPr>
            <w:r>
              <w:rPr>
                <w:sz w:val="16"/>
                <w:szCs w:val="16"/>
              </w:rPr>
              <w:t>All</w:t>
            </w:r>
          </w:p>
        </w:tc>
        <w:tc>
          <w:tcPr>
            <w:tcW w:w="1059" w:type="dxa"/>
          </w:tcPr>
          <w:p w:rsidR="00297DAB" w:rsidRPr="00E72131" w:rsidRDefault="00297DAB" w:rsidP="005B7F03">
            <w:pPr>
              <w:jc w:val="both"/>
              <w:rPr>
                <w:sz w:val="16"/>
                <w:szCs w:val="16"/>
              </w:rPr>
            </w:pPr>
            <w:r>
              <w:rPr>
                <w:sz w:val="16"/>
                <w:szCs w:val="16"/>
              </w:rPr>
              <w:t>1/1/2014</w:t>
            </w:r>
          </w:p>
        </w:tc>
        <w:tc>
          <w:tcPr>
            <w:tcW w:w="903" w:type="dxa"/>
          </w:tcPr>
          <w:p w:rsidR="00297DAB" w:rsidRPr="00E72131" w:rsidRDefault="00297DAB" w:rsidP="005B7F03">
            <w:pPr>
              <w:jc w:val="both"/>
              <w:rPr>
                <w:sz w:val="16"/>
                <w:szCs w:val="16"/>
              </w:rPr>
            </w:pPr>
            <w:r>
              <w:rPr>
                <w:sz w:val="16"/>
                <w:szCs w:val="16"/>
              </w:rPr>
              <w:t>Ships carrying dangerous goods</w:t>
            </w:r>
          </w:p>
        </w:tc>
        <w:tc>
          <w:tcPr>
            <w:tcW w:w="1041" w:type="dxa"/>
          </w:tcPr>
          <w:p w:rsidR="00297DAB" w:rsidRPr="00E72131" w:rsidRDefault="00297DAB" w:rsidP="005B7F03">
            <w:pPr>
              <w:jc w:val="both"/>
              <w:rPr>
                <w:sz w:val="16"/>
                <w:szCs w:val="16"/>
              </w:rPr>
            </w:pPr>
            <w:r>
              <w:rPr>
                <w:sz w:val="16"/>
                <w:szCs w:val="16"/>
              </w:rPr>
              <w:t>All</w:t>
            </w:r>
          </w:p>
        </w:tc>
        <w:tc>
          <w:tcPr>
            <w:tcW w:w="1064" w:type="dxa"/>
          </w:tcPr>
          <w:p w:rsidR="00297DAB" w:rsidRPr="00E72131" w:rsidRDefault="00297DAB" w:rsidP="005B7F03">
            <w:pPr>
              <w:jc w:val="both"/>
              <w:rPr>
                <w:sz w:val="16"/>
                <w:szCs w:val="16"/>
              </w:rPr>
            </w:pPr>
            <w:r>
              <w:rPr>
                <w:sz w:val="16"/>
                <w:szCs w:val="16"/>
              </w:rPr>
              <w:t>1/1/2014</w:t>
            </w:r>
          </w:p>
        </w:tc>
        <w:tc>
          <w:tcPr>
            <w:tcW w:w="4546" w:type="dxa"/>
          </w:tcPr>
          <w:p w:rsidR="00297DAB" w:rsidRPr="00E72131" w:rsidRDefault="00297DAB" w:rsidP="005B7F03">
            <w:pPr>
              <w:jc w:val="both"/>
              <w:rPr>
                <w:sz w:val="16"/>
                <w:szCs w:val="16"/>
              </w:rPr>
            </w:pPr>
            <w:r w:rsidRPr="00E72131">
              <w:rPr>
                <w:sz w:val="16"/>
                <w:szCs w:val="16"/>
              </w:rPr>
              <w:t>Minor and editorial changes throughout.</w:t>
            </w:r>
          </w:p>
          <w:p w:rsidR="00297DAB" w:rsidRPr="00E72131" w:rsidRDefault="00297DAB" w:rsidP="005B7F03">
            <w:pPr>
              <w:jc w:val="both"/>
              <w:rPr>
                <w:sz w:val="16"/>
                <w:szCs w:val="16"/>
              </w:rPr>
            </w:pPr>
          </w:p>
          <w:p w:rsidR="00297DAB" w:rsidRPr="00E72131" w:rsidRDefault="00297DAB" w:rsidP="005B7F03">
            <w:pPr>
              <w:jc w:val="both"/>
              <w:rPr>
                <w:sz w:val="16"/>
                <w:szCs w:val="16"/>
              </w:rPr>
            </w:pPr>
          </w:p>
        </w:tc>
        <w:tc>
          <w:tcPr>
            <w:tcW w:w="2538" w:type="dxa"/>
          </w:tcPr>
          <w:p w:rsidR="00297DAB" w:rsidRPr="00E72131" w:rsidRDefault="00297DAB" w:rsidP="005B7F03">
            <w:pPr>
              <w:jc w:val="both"/>
              <w:rPr>
                <w:sz w:val="16"/>
                <w:szCs w:val="16"/>
              </w:rPr>
            </w:pPr>
            <w:r w:rsidRPr="00E72131">
              <w:rPr>
                <w:sz w:val="16"/>
                <w:szCs w:val="16"/>
              </w:rPr>
              <w:t>Operational requirement</w:t>
            </w:r>
            <w:r w:rsidR="00F57B51">
              <w:rPr>
                <w:sz w:val="16"/>
                <w:szCs w:val="16"/>
              </w:rPr>
              <w:t xml:space="preserve"> since 1/1/2014</w:t>
            </w:r>
          </w:p>
        </w:tc>
      </w:tr>
      <w:tr w:rsidR="006E58F6" w:rsidRPr="00E72131" w:rsidTr="00341918">
        <w:tc>
          <w:tcPr>
            <w:tcW w:w="448" w:type="dxa"/>
          </w:tcPr>
          <w:p w:rsidR="00E72131" w:rsidRPr="00E72131" w:rsidRDefault="00297DAB" w:rsidP="005B7F03">
            <w:pPr>
              <w:jc w:val="both"/>
              <w:rPr>
                <w:sz w:val="16"/>
                <w:szCs w:val="16"/>
              </w:rPr>
            </w:pPr>
            <w:r>
              <w:rPr>
                <w:sz w:val="16"/>
                <w:szCs w:val="16"/>
              </w:rPr>
              <w:t>6</w:t>
            </w:r>
          </w:p>
        </w:tc>
        <w:tc>
          <w:tcPr>
            <w:tcW w:w="1095" w:type="dxa"/>
          </w:tcPr>
          <w:p w:rsidR="00E72131" w:rsidRPr="00E72131" w:rsidRDefault="00E72131" w:rsidP="005B7F03">
            <w:pPr>
              <w:jc w:val="both"/>
              <w:rPr>
                <w:sz w:val="16"/>
                <w:szCs w:val="16"/>
              </w:rPr>
            </w:pPr>
            <w:r w:rsidRPr="00E72131">
              <w:rPr>
                <w:sz w:val="16"/>
                <w:szCs w:val="16"/>
              </w:rPr>
              <w:t>SOLAS XI-1/2</w:t>
            </w:r>
          </w:p>
        </w:tc>
        <w:tc>
          <w:tcPr>
            <w:tcW w:w="1142" w:type="dxa"/>
          </w:tcPr>
          <w:p w:rsidR="00E72131" w:rsidRPr="00E72131" w:rsidRDefault="00E72131" w:rsidP="004242E8">
            <w:pPr>
              <w:jc w:val="both"/>
              <w:rPr>
                <w:sz w:val="16"/>
                <w:szCs w:val="16"/>
              </w:rPr>
            </w:pPr>
            <w:r w:rsidRPr="00E72131">
              <w:rPr>
                <w:sz w:val="16"/>
                <w:szCs w:val="16"/>
              </w:rPr>
              <w:t>MSC.325(90)</w:t>
            </w:r>
          </w:p>
        </w:tc>
        <w:tc>
          <w:tcPr>
            <w:tcW w:w="903" w:type="dxa"/>
          </w:tcPr>
          <w:p w:rsidR="00E72131" w:rsidRPr="00E72131" w:rsidRDefault="004C2415" w:rsidP="004242E8">
            <w:pPr>
              <w:jc w:val="both"/>
              <w:rPr>
                <w:sz w:val="16"/>
                <w:szCs w:val="16"/>
              </w:rPr>
            </w:pPr>
            <w:r>
              <w:rPr>
                <w:sz w:val="16"/>
                <w:szCs w:val="16"/>
              </w:rPr>
              <w:t>Oil tankers and bulk carriers</w:t>
            </w:r>
          </w:p>
        </w:tc>
        <w:tc>
          <w:tcPr>
            <w:tcW w:w="996" w:type="dxa"/>
          </w:tcPr>
          <w:p w:rsidR="00E72131" w:rsidRPr="00E72131" w:rsidRDefault="004C2415" w:rsidP="004242E8">
            <w:pPr>
              <w:jc w:val="both"/>
              <w:rPr>
                <w:sz w:val="16"/>
                <w:szCs w:val="16"/>
              </w:rPr>
            </w:pPr>
            <w:r>
              <w:rPr>
                <w:sz w:val="16"/>
                <w:szCs w:val="16"/>
              </w:rPr>
              <w:t>500 GT and above</w:t>
            </w:r>
          </w:p>
        </w:tc>
        <w:tc>
          <w:tcPr>
            <w:tcW w:w="1059" w:type="dxa"/>
          </w:tcPr>
          <w:p w:rsidR="00E72131" w:rsidRPr="00E72131" w:rsidRDefault="00F6237C" w:rsidP="004242E8">
            <w:pPr>
              <w:jc w:val="both"/>
              <w:rPr>
                <w:sz w:val="16"/>
                <w:szCs w:val="16"/>
              </w:rPr>
            </w:pPr>
            <w:r>
              <w:rPr>
                <w:sz w:val="16"/>
                <w:szCs w:val="16"/>
              </w:rPr>
              <w:t>ESP surveys</w:t>
            </w:r>
          </w:p>
        </w:tc>
        <w:tc>
          <w:tcPr>
            <w:tcW w:w="903" w:type="dxa"/>
          </w:tcPr>
          <w:p w:rsidR="00E72131" w:rsidRPr="00E72131" w:rsidRDefault="004C2415" w:rsidP="004242E8">
            <w:pPr>
              <w:jc w:val="both"/>
              <w:rPr>
                <w:sz w:val="16"/>
                <w:szCs w:val="16"/>
              </w:rPr>
            </w:pPr>
            <w:r>
              <w:rPr>
                <w:sz w:val="16"/>
                <w:szCs w:val="16"/>
              </w:rPr>
              <w:t>Oil tankers and bulk carriers</w:t>
            </w:r>
          </w:p>
        </w:tc>
        <w:tc>
          <w:tcPr>
            <w:tcW w:w="1041" w:type="dxa"/>
          </w:tcPr>
          <w:p w:rsidR="00E72131" w:rsidRPr="00E72131" w:rsidRDefault="004C2415" w:rsidP="004242E8">
            <w:pPr>
              <w:jc w:val="both"/>
              <w:rPr>
                <w:sz w:val="16"/>
                <w:szCs w:val="16"/>
              </w:rPr>
            </w:pPr>
            <w:r>
              <w:rPr>
                <w:sz w:val="16"/>
                <w:szCs w:val="16"/>
              </w:rPr>
              <w:t>500 GT and above</w:t>
            </w:r>
          </w:p>
        </w:tc>
        <w:tc>
          <w:tcPr>
            <w:tcW w:w="1064" w:type="dxa"/>
          </w:tcPr>
          <w:p w:rsidR="00E72131" w:rsidRPr="00E72131" w:rsidRDefault="004C2415" w:rsidP="004242E8">
            <w:pPr>
              <w:jc w:val="both"/>
              <w:rPr>
                <w:sz w:val="16"/>
                <w:szCs w:val="16"/>
              </w:rPr>
            </w:pPr>
            <w:r>
              <w:rPr>
                <w:sz w:val="16"/>
                <w:szCs w:val="16"/>
              </w:rPr>
              <w:t>1/1/2014</w:t>
            </w:r>
          </w:p>
        </w:tc>
        <w:tc>
          <w:tcPr>
            <w:tcW w:w="4546" w:type="dxa"/>
          </w:tcPr>
          <w:p w:rsidR="00E72131" w:rsidRPr="00E72131" w:rsidRDefault="00E72131" w:rsidP="004242E8">
            <w:pPr>
              <w:jc w:val="both"/>
              <w:rPr>
                <w:sz w:val="16"/>
                <w:szCs w:val="16"/>
              </w:rPr>
            </w:pPr>
            <w:r w:rsidRPr="00E72131">
              <w:rPr>
                <w:sz w:val="16"/>
                <w:szCs w:val="16"/>
              </w:rPr>
              <w:t>Guidelines for enhanced survey programme have been replaced by the 2011 ESP Code.</w:t>
            </w:r>
          </w:p>
        </w:tc>
        <w:tc>
          <w:tcPr>
            <w:tcW w:w="2538" w:type="dxa"/>
          </w:tcPr>
          <w:p w:rsidR="00E72131" w:rsidRPr="00E72131" w:rsidRDefault="00E72131" w:rsidP="004242E8">
            <w:pPr>
              <w:jc w:val="both"/>
              <w:rPr>
                <w:sz w:val="16"/>
                <w:szCs w:val="16"/>
              </w:rPr>
            </w:pPr>
            <w:r w:rsidRPr="00E72131">
              <w:rPr>
                <w:sz w:val="16"/>
                <w:szCs w:val="16"/>
              </w:rPr>
              <w:t>For all ESP surveys carried on or after 1 January 2014, 2011 ESP Code to be referred.</w:t>
            </w:r>
          </w:p>
        </w:tc>
      </w:tr>
      <w:tr w:rsidR="006E58F6" w:rsidRPr="00E72131" w:rsidTr="00341918">
        <w:tc>
          <w:tcPr>
            <w:tcW w:w="448" w:type="dxa"/>
          </w:tcPr>
          <w:p w:rsidR="00E72131" w:rsidRPr="00E72131" w:rsidRDefault="00297DAB" w:rsidP="005B7F03">
            <w:pPr>
              <w:jc w:val="both"/>
              <w:rPr>
                <w:sz w:val="16"/>
                <w:szCs w:val="16"/>
              </w:rPr>
            </w:pPr>
            <w:r>
              <w:rPr>
                <w:sz w:val="16"/>
                <w:szCs w:val="16"/>
              </w:rPr>
              <w:t>7</w:t>
            </w:r>
          </w:p>
        </w:tc>
        <w:tc>
          <w:tcPr>
            <w:tcW w:w="1095" w:type="dxa"/>
          </w:tcPr>
          <w:p w:rsidR="00E72131" w:rsidRPr="00E72131" w:rsidRDefault="00E72131" w:rsidP="008C0C0F">
            <w:pPr>
              <w:jc w:val="both"/>
              <w:rPr>
                <w:sz w:val="16"/>
                <w:szCs w:val="16"/>
              </w:rPr>
            </w:pPr>
            <w:r w:rsidRPr="00E72131">
              <w:rPr>
                <w:sz w:val="16"/>
                <w:szCs w:val="16"/>
              </w:rPr>
              <w:t>HSC Code Ch 14</w:t>
            </w:r>
          </w:p>
        </w:tc>
        <w:tc>
          <w:tcPr>
            <w:tcW w:w="1142" w:type="dxa"/>
          </w:tcPr>
          <w:p w:rsidR="00E72131" w:rsidRPr="00E72131" w:rsidRDefault="00E72131" w:rsidP="004242E8">
            <w:pPr>
              <w:jc w:val="both"/>
              <w:rPr>
                <w:sz w:val="16"/>
                <w:szCs w:val="16"/>
              </w:rPr>
            </w:pPr>
            <w:r w:rsidRPr="00E72131">
              <w:rPr>
                <w:sz w:val="16"/>
                <w:szCs w:val="16"/>
              </w:rPr>
              <w:t>MSC.326(90)</w:t>
            </w:r>
          </w:p>
        </w:tc>
        <w:tc>
          <w:tcPr>
            <w:tcW w:w="903" w:type="dxa"/>
          </w:tcPr>
          <w:p w:rsidR="00E72131" w:rsidRPr="00E72131" w:rsidRDefault="004C2415" w:rsidP="004242E8">
            <w:pPr>
              <w:jc w:val="both"/>
              <w:rPr>
                <w:sz w:val="16"/>
                <w:szCs w:val="16"/>
              </w:rPr>
            </w:pPr>
            <w:r>
              <w:rPr>
                <w:sz w:val="16"/>
                <w:szCs w:val="16"/>
              </w:rPr>
              <w:t>HSC</w:t>
            </w:r>
          </w:p>
        </w:tc>
        <w:tc>
          <w:tcPr>
            <w:tcW w:w="996" w:type="dxa"/>
          </w:tcPr>
          <w:p w:rsidR="00E72131" w:rsidRPr="00E72131" w:rsidRDefault="004C2415" w:rsidP="00D46B63">
            <w:pPr>
              <w:jc w:val="both"/>
              <w:rPr>
                <w:sz w:val="16"/>
                <w:szCs w:val="16"/>
              </w:rPr>
            </w:pPr>
            <w:r>
              <w:rPr>
                <w:sz w:val="16"/>
                <w:szCs w:val="16"/>
              </w:rPr>
              <w:t>All</w:t>
            </w:r>
          </w:p>
        </w:tc>
        <w:tc>
          <w:tcPr>
            <w:tcW w:w="1059" w:type="dxa"/>
          </w:tcPr>
          <w:p w:rsidR="00E72131" w:rsidRPr="00E72131" w:rsidRDefault="004C2415" w:rsidP="00D46B63">
            <w:pPr>
              <w:jc w:val="both"/>
              <w:rPr>
                <w:sz w:val="16"/>
                <w:szCs w:val="16"/>
              </w:rPr>
            </w:pPr>
            <w:r>
              <w:rPr>
                <w:sz w:val="16"/>
                <w:szCs w:val="16"/>
              </w:rPr>
              <w:t>When put into operation</w:t>
            </w:r>
          </w:p>
        </w:tc>
        <w:tc>
          <w:tcPr>
            <w:tcW w:w="903" w:type="dxa"/>
          </w:tcPr>
          <w:p w:rsidR="00E72131" w:rsidRPr="00E72131" w:rsidRDefault="004C2415" w:rsidP="00D46B63">
            <w:pPr>
              <w:jc w:val="both"/>
              <w:rPr>
                <w:sz w:val="16"/>
                <w:szCs w:val="16"/>
              </w:rPr>
            </w:pPr>
            <w:r>
              <w:rPr>
                <w:sz w:val="16"/>
                <w:szCs w:val="16"/>
              </w:rPr>
              <w:t>HSC</w:t>
            </w:r>
          </w:p>
        </w:tc>
        <w:tc>
          <w:tcPr>
            <w:tcW w:w="1041" w:type="dxa"/>
          </w:tcPr>
          <w:p w:rsidR="00E72131" w:rsidRPr="00E72131" w:rsidRDefault="004C2415" w:rsidP="00D46B63">
            <w:pPr>
              <w:jc w:val="both"/>
              <w:rPr>
                <w:sz w:val="16"/>
                <w:szCs w:val="16"/>
              </w:rPr>
            </w:pPr>
            <w:r>
              <w:rPr>
                <w:sz w:val="16"/>
                <w:szCs w:val="16"/>
              </w:rPr>
              <w:t>All</w:t>
            </w:r>
          </w:p>
        </w:tc>
        <w:tc>
          <w:tcPr>
            <w:tcW w:w="1064" w:type="dxa"/>
          </w:tcPr>
          <w:p w:rsidR="00E72131" w:rsidRPr="00E72131" w:rsidRDefault="004C2415" w:rsidP="00D46B63">
            <w:pPr>
              <w:jc w:val="both"/>
              <w:rPr>
                <w:sz w:val="16"/>
                <w:szCs w:val="16"/>
              </w:rPr>
            </w:pPr>
            <w:r>
              <w:rPr>
                <w:sz w:val="16"/>
                <w:szCs w:val="16"/>
              </w:rPr>
              <w:t>1/1/2014</w:t>
            </w:r>
          </w:p>
        </w:tc>
        <w:tc>
          <w:tcPr>
            <w:tcW w:w="4546" w:type="dxa"/>
          </w:tcPr>
          <w:p w:rsidR="00E72131" w:rsidRPr="00E72131" w:rsidRDefault="00E72131" w:rsidP="00D17230">
            <w:pPr>
              <w:jc w:val="both"/>
              <w:rPr>
                <w:sz w:val="16"/>
                <w:szCs w:val="16"/>
              </w:rPr>
            </w:pPr>
            <w:r w:rsidRPr="00E72131">
              <w:rPr>
                <w:sz w:val="16"/>
                <w:szCs w:val="16"/>
              </w:rPr>
              <w:t>Annual test of EPIRB to be carried out within 3 months before or after the anniversary date, or  3 months before the expiry date of the HSC Safety Certificate .</w:t>
            </w:r>
          </w:p>
        </w:tc>
        <w:tc>
          <w:tcPr>
            <w:tcW w:w="2538" w:type="dxa"/>
          </w:tcPr>
          <w:p w:rsidR="00E72131" w:rsidRPr="00E72131" w:rsidRDefault="00E72131" w:rsidP="004C2415">
            <w:pPr>
              <w:jc w:val="both"/>
              <w:rPr>
                <w:sz w:val="16"/>
                <w:szCs w:val="16"/>
              </w:rPr>
            </w:pPr>
            <w:r w:rsidRPr="00E72131">
              <w:rPr>
                <w:sz w:val="16"/>
                <w:szCs w:val="16"/>
              </w:rPr>
              <w:t>Operational requirement</w:t>
            </w:r>
            <w:r w:rsidR="00F57B51">
              <w:rPr>
                <w:sz w:val="16"/>
                <w:szCs w:val="16"/>
              </w:rPr>
              <w:t xml:space="preserve"> since 1/1/2014</w:t>
            </w:r>
            <w:r w:rsidRPr="00E72131">
              <w:rPr>
                <w:sz w:val="16"/>
                <w:szCs w:val="16"/>
              </w:rPr>
              <w:t xml:space="preserve">- applies </w:t>
            </w:r>
            <w:r w:rsidR="004C2415">
              <w:rPr>
                <w:sz w:val="16"/>
                <w:szCs w:val="16"/>
              </w:rPr>
              <w:t>to HS Crafts constructed in accordance with HSC Code 2000</w:t>
            </w:r>
          </w:p>
        </w:tc>
      </w:tr>
      <w:tr w:rsidR="006E58F6" w:rsidRPr="00E72131" w:rsidTr="00341918">
        <w:tc>
          <w:tcPr>
            <w:tcW w:w="448" w:type="dxa"/>
          </w:tcPr>
          <w:p w:rsidR="00E72131" w:rsidRPr="00E72131" w:rsidRDefault="00297DAB" w:rsidP="005B7F03">
            <w:pPr>
              <w:jc w:val="both"/>
              <w:rPr>
                <w:sz w:val="16"/>
                <w:szCs w:val="16"/>
              </w:rPr>
            </w:pPr>
            <w:r>
              <w:rPr>
                <w:sz w:val="16"/>
                <w:szCs w:val="16"/>
              </w:rPr>
              <w:t>8</w:t>
            </w:r>
          </w:p>
        </w:tc>
        <w:tc>
          <w:tcPr>
            <w:tcW w:w="1095" w:type="dxa"/>
          </w:tcPr>
          <w:p w:rsidR="00E72131" w:rsidRPr="00E72131" w:rsidRDefault="00E72131" w:rsidP="005B7F03">
            <w:pPr>
              <w:jc w:val="both"/>
              <w:rPr>
                <w:sz w:val="16"/>
                <w:szCs w:val="16"/>
              </w:rPr>
            </w:pPr>
            <w:r w:rsidRPr="00E72131">
              <w:rPr>
                <w:sz w:val="16"/>
                <w:szCs w:val="16"/>
              </w:rPr>
              <w:t>FSS Code Ch 6</w:t>
            </w:r>
          </w:p>
        </w:tc>
        <w:tc>
          <w:tcPr>
            <w:tcW w:w="1142" w:type="dxa"/>
          </w:tcPr>
          <w:p w:rsidR="00E72131" w:rsidRPr="00E72131" w:rsidRDefault="00E72131" w:rsidP="004242E8">
            <w:pPr>
              <w:jc w:val="both"/>
              <w:rPr>
                <w:sz w:val="16"/>
                <w:szCs w:val="16"/>
              </w:rPr>
            </w:pPr>
            <w:r w:rsidRPr="00E72131">
              <w:rPr>
                <w:sz w:val="16"/>
                <w:szCs w:val="16"/>
              </w:rPr>
              <w:t>MSC.327(90)</w:t>
            </w:r>
          </w:p>
        </w:tc>
        <w:tc>
          <w:tcPr>
            <w:tcW w:w="903" w:type="dxa"/>
          </w:tcPr>
          <w:p w:rsidR="00E72131" w:rsidRPr="00E72131" w:rsidRDefault="00F6237C" w:rsidP="004242E8">
            <w:pPr>
              <w:jc w:val="both"/>
              <w:rPr>
                <w:sz w:val="16"/>
                <w:szCs w:val="16"/>
              </w:rPr>
            </w:pPr>
            <w:r>
              <w:rPr>
                <w:sz w:val="16"/>
                <w:szCs w:val="16"/>
              </w:rPr>
              <w:t>All</w:t>
            </w:r>
          </w:p>
        </w:tc>
        <w:tc>
          <w:tcPr>
            <w:tcW w:w="996" w:type="dxa"/>
          </w:tcPr>
          <w:p w:rsidR="00E72131" w:rsidRPr="00E72131" w:rsidRDefault="00A97127" w:rsidP="004242E8">
            <w:pPr>
              <w:jc w:val="both"/>
              <w:rPr>
                <w:sz w:val="16"/>
                <w:szCs w:val="16"/>
              </w:rPr>
            </w:pPr>
            <w:r>
              <w:rPr>
                <w:sz w:val="16"/>
                <w:szCs w:val="16"/>
              </w:rPr>
              <w:t xml:space="preserve">Passenger ships, cargo ships of </w:t>
            </w:r>
            <w:r w:rsidR="00F6237C">
              <w:rPr>
                <w:sz w:val="16"/>
                <w:szCs w:val="16"/>
              </w:rPr>
              <w:t>500 GT and above</w:t>
            </w:r>
          </w:p>
        </w:tc>
        <w:tc>
          <w:tcPr>
            <w:tcW w:w="1059" w:type="dxa"/>
          </w:tcPr>
          <w:p w:rsidR="00E72131" w:rsidRPr="00E72131" w:rsidRDefault="00F6237C" w:rsidP="004242E8">
            <w:pPr>
              <w:jc w:val="both"/>
              <w:rPr>
                <w:sz w:val="16"/>
                <w:szCs w:val="16"/>
              </w:rPr>
            </w:pPr>
            <w:r>
              <w:rPr>
                <w:sz w:val="16"/>
                <w:szCs w:val="16"/>
              </w:rPr>
              <w:t>When put into operation</w:t>
            </w:r>
          </w:p>
        </w:tc>
        <w:tc>
          <w:tcPr>
            <w:tcW w:w="903" w:type="dxa"/>
          </w:tcPr>
          <w:p w:rsidR="00E72131" w:rsidRPr="00E72131" w:rsidRDefault="00F6237C" w:rsidP="004242E8">
            <w:pPr>
              <w:jc w:val="both"/>
              <w:rPr>
                <w:sz w:val="16"/>
                <w:szCs w:val="16"/>
              </w:rPr>
            </w:pPr>
            <w:r>
              <w:rPr>
                <w:sz w:val="16"/>
                <w:szCs w:val="16"/>
              </w:rPr>
              <w:t>-</w:t>
            </w:r>
          </w:p>
        </w:tc>
        <w:tc>
          <w:tcPr>
            <w:tcW w:w="1041" w:type="dxa"/>
          </w:tcPr>
          <w:p w:rsidR="00E72131" w:rsidRPr="00E72131" w:rsidRDefault="00F6237C" w:rsidP="004242E8">
            <w:pPr>
              <w:jc w:val="both"/>
              <w:rPr>
                <w:sz w:val="16"/>
                <w:szCs w:val="16"/>
              </w:rPr>
            </w:pPr>
            <w:r>
              <w:rPr>
                <w:sz w:val="16"/>
                <w:szCs w:val="16"/>
              </w:rPr>
              <w:t>-</w:t>
            </w:r>
          </w:p>
        </w:tc>
        <w:tc>
          <w:tcPr>
            <w:tcW w:w="1064" w:type="dxa"/>
          </w:tcPr>
          <w:p w:rsidR="00E72131" w:rsidRPr="00E72131" w:rsidRDefault="00F6237C" w:rsidP="004242E8">
            <w:pPr>
              <w:jc w:val="both"/>
              <w:rPr>
                <w:sz w:val="16"/>
                <w:szCs w:val="16"/>
              </w:rPr>
            </w:pPr>
            <w:r>
              <w:rPr>
                <w:sz w:val="16"/>
                <w:szCs w:val="16"/>
              </w:rPr>
              <w:t>-</w:t>
            </w:r>
          </w:p>
        </w:tc>
        <w:tc>
          <w:tcPr>
            <w:tcW w:w="4546" w:type="dxa"/>
          </w:tcPr>
          <w:p w:rsidR="00E72131" w:rsidRPr="00E72131" w:rsidRDefault="00E72131" w:rsidP="0025660E">
            <w:pPr>
              <w:jc w:val="both"/>
              <w:rPr>
                <w:sz w:val="16"/>
                <w:szCs w:val="16"/>
              </w:rPr>
            </w:pPr>
            <w:r w:rsidRPr="00E72131">
              <w:rPr>
                <w:sz w:val="16"/>
                <w:szCs w:val="16"/>
              </w:rPr>
              <w:t>Chapter 6 rewritten. Defines in detail the minimum requirement for foam system. Fire and component testing now required for both inside air foam system and conventional high expansion foam system. Systems require being type approved in accordance with MSC.1/Circ.1384.</w:t>
            </w:r>
          </w:p>
        </w:tc>
        <w:tc>
          <w:tcPr>
            <w:tcW w:w="2538" w:type="dxa"/>
          </w:tcPr>
          <w:p w:rsidR="00E72131" w:rsidRPr="00E72131" w:rsidRDefault="00E72131" w:rsidP="0025660E">
            <w:pPr>
              <w:jc w:val="both"/>
              <w:rPr>
                <w:sz w:val="16"/>
                <w:szCs w:val="16"/>
              </w:rPr>
            </w:pPr>
            <w:r w:rsidRPr="00E72131">
              <w:rPr>
                <w:sz w:val="16"/>
                <w:szCs w:val="16"/>
              </w:rPr>
              <w:t>Constructional requirement- applies to new ships only constructed on or after 1 Jan 2014.</w:t>
            </w:r>
          </w:p>
        </w:tc>
      </w:tr>
      <w:tr w:rsidR="006E58F6" w:rsidRPr="00E72131" w:rsidTr="00341918">
        <w:tc>
          <w:tcPr>
            <w:tcW w:w="448" w:type="dxa"/>
          </w:tcPr>
          <w:p w:rsidR="00E72131" w:rsidRPr="00E72131" w:rsidRDefault="00297DAB" w:rsidP="005B7F03">
            <w:pPr>
              <w:jc w:val="both"/>
              <w:rPr>
                <w:sz w:val="16"/>
                <w:szCs w:val="16"/>
              </w:rPr>
            </w:pPr>
            <w:r>
              <w:rPr>
                <w:sz w:val="16"/>
                <w:szCs w:val="16"/>
              </w:rPr>
              <w:t>9</w:t>
            </w:r>
          </w:p>
        </w:tc>
        <w:tc>
          <w:tcPr>
            <w:tcW w:w="1095" w:type="dxa"/>
          </w:tcPr>
          <w:p w:rsidR="00E72131" w:rsidRPr="00E72131" w:rsidRDefault="00E72131" w:rsidP="005B7F03">
            <w:pPr>
              <w:jc w:val="both"/>
              <w:rPr>
                <w:sz w:val="16"/>
                <w:szCs w:val="16"/>
              </w:rPr>
            </w:pPr>
            <w:r w:rsidRPr="00E72131">
              <w:rPr>
                <w:sz w:val="16"/>
                <w:szCs w:val="16"/>
              </w:rPr>
              <w:t xml:space="preserve">FSS Code            Ch 8.2.1.1 </w:t>
            </w:r>
          </w:p>
          <w:p w:rsidR="00E72131" w:rsidRPr="00E72131" w:rsidRDefault="00E72131" w:rsidP="005B7F03">
            <w:pPr>
              <w:jc w:val="both"/>
              <w:rPr>
                <w:sz w:val="16"/>
                <w:szCs w:val="16"/>
              </w:rPr>
            </w:pPr>
          </w:p>
        </w:tc>
        <w:tc>
          <w:tcPr>
            <w:tcW w:w="1142" w:type="dxa"/>
          </w:tcPr>
          <w:p w:rsidR="00E72131" w:rsidRPr="00E72131" w:rsidRDefault="00E72131" w:rsidP="004242E8">
            <w:pPr>
              <w:jc w:val="both"/>
              <w:rPr>
                <w:sz w:val="16"/>
                <w:szCs w:val="16"/>
              </w:rPr>
            </w:pPr>
            <w:r w:rsidRPr="00E72131">
              <w:rPr>
                <w:sz w:val="16"/>
                <w:szCs w:val="16"/>
              </w:rPr>
              <w:t>MSC.327(90)</w:t>
            </w:r>
          </w:p>
        </w:tc>
        <w:tc>
          <w:tcPr>
            <w:tcW w:w="903" w:type="dxa"/>
          </w:tcPr>
          <w:p w:rsidR="00E72131" w:rsidRPr="00E72131" w:rsidRDefault="00F6237C" w:rsidP="004242E8">
            <w:pPr>
              <w:jc w:val="both"/>
              <w:rPr>
                <w:sz w:val="16"/>
                <w:szCs w:val="16"/>
              </w:rPr>
            </w:pPr>
            <w:r>
              <w:rPr>
                <w:sz w:val="16"/>
                <w:szCs w:val="16"/>
              </w:rPr>
              <w:t>All</w:t>
            </w:r>
          </w:p>
        </w:tc>
        <w:tc>
          <w:tcPr>
            <w:tcW w:w="996" w:type="dxa"/>
          </w:tcPr>
          <w:p w:rsidR="00E72131" w:rsidRPr="00E72131" w:rsidRDefault="00A97127" w:rsidP="004242E8">
            <w:pPr>
              <w:jc w:val="both"/>
              <w:rPr>
                <w:sz w:val="16"/>
                <w:szCs w:val="16"/>
              </w:rPr>
            </w:pPr>
            <w:r>
              <w:rPr>
                <w:sz w:val="16"/>
                <w:szCs w:val="16"/>
              </w:rPr>
              <w:t xml:space="preserve">Passenger ships, cargo ships of </w:t>
            </w:r>
            <w:r w:rsidR="00F6237C">
              <w:rPr>
                <w:sz w:val="16"/>
                <w:szCs w:val="16"/>
              </w:rPr>
              <w:t>500 GT and above</w:t>
            </w:r>
          </w:p>
        </w:tc>
        <w:tc>
          <w:tcPr>
            <w:tcW w:w="1059" w:type="dxa"/>
          </w:tcPr>
          <w:p w:rsidR="00E72131" w:rsidRPr="00E72131" w:rsidRDefault="00F6237C" w:rsidP="004242E8">
            <w:pPr>
              <w:jc w:val="both"/>
              <w:rPr>
                <w:sz w:val="16"/>
                <w:szCs w:val="16"/>
              </w:rPr>
            </w:pPr>
            <w:r>
              <w:rPr>
                <w:sz w:val="16"/>
                <w:szCs w:val="16"/>
              </w:rPr>
              <w:t>When put into operation</w:t>
            </w:r>
          </w:p>
        </w:tc>
        <w:tc>
          <w:tcPr>
            <w:tcW w:w="903" w:type="dxa"/>
          </w:tcPr>
          <w:p w:rsidR="00E72131" w:rsidRPr="00E72131" w:rsidRDefault="00F6237C" w:rsidP="004242E8">
            <w:pPr>
              <w:jc w:val="both"/>
              <w:rPr>
                <w:sz w:val="16"/>
                <w:szCs w:val="16"/>
              </w:rPr>
            </w:pPr>
            <w:r>
              <w:rPr>
                <w:sz w:val="16"/>
                <w:szCs w:val="16"/>
              </w:rPr>
              <w:t>-</w:t>
            </w:r>
          </w:p>
        </w:tc>
        <w:tc>
          <w:tcPr>
            <w:tcW w:w="1041" w:type="dxa"/>
          </w:tcPr>
          <w:p w:rsidR="00E72131" w:rsidRPr="00E72131" w:rsidRDefault="00F6237C" w:rsidP="004242E8">
            <w:pPr>
              <w:jc w:val="both"/>
              <w:rPr>
                <w:sz w:val="16"/>
                <w:szCs w:val="16"/>
              </w:rPr>
            </w:pPr>
            <w:r>
              <w:rPr>
                <w:sz w:val="16"/>
                <w:szCs w:val="16"/>
              </w:rPr>
              <w:t>-</w:t>
            </w:r>
          </w:p>
        </w:tc>
        <w:tc>
          <w:tcPr>
            <w:tcW w:w="1064" w:type="dxa"/>
          </w:tcPr>
          <w:p w:rsidR="00E72131" w:rsidRPr="00E72131" w:rsidRDefault="00F6237C" w:rsidP="004242E8">
            <w:pPr>
              <w:jc w:val="both"/>
              <w:rPr>
                <w:sz w:val="16"/>
                <w:szCs w:val="16"/>
              </w:rPr>
            </w:pPr>
            <w:r>
              <w:rPr>
                <w:sz w:val="16"/>
                <w:szCs w:val="16"/>
              </w:rPr>
              <w:t>-</w:t>
            </w:r>
          </w:p>
        </w:tc>
        <w:tc>
          <w:tcPr>
            <w:tcW w:w="4546" w:type="dxa"/>
          </w:tcPr>
          <w:p w:rsidR="00E72131" w:rsidRPr="00E72131" w:rsidRDefault="00E72131" w:rsidP="004242E8">
            <w:pPr>
              <w:jc w:val="both"/>
              <w:rPr>
                <w:sz w:val="16"/>
                <w:szCs w:val="16"/>
              </w:rPr>
            </w:pPr>
            <w:r w:rsidRPr="00E72131">
              <w:rPr>
                <w:sz w:val="16"/>
                <w:szCs w:val="16"/>
              </w:rPr>
              <w:t>Dry pipe system or a pre action system permitted for control station.</w:t>
            </w:r>
          </w:p>
        </w:tc>
        <w:tc>
          <w:tcPr>
            <w:tcW w:w="2538" w:type="dxa"/>
          </w:tcPr>
          <w:p w:rsidR="00E72131" w:rsidRPr="00E72131" w:rsidRDefault="00E72131" w:rsidP="004242E8">
            <w:pPr>
              <w:jc w:val="both"/>
              <w:rPr>
                <w:sz w:val="16"/>
                <w:szCs w:val="16"/>
              </w:rPr>
            </w:pPr>
            <w:r w:rsidRPr="00E72131">
              <w:rPr>
                <w:sz w:val="16"/>
                <w:szCs w:val="16"/>
              </w:rPr>
              <w:t>System fitted on or after 1 Jan 2014 may comply with this system.</w:t>
            </w:r>
          </w:p>
        </w:tc>
      </w:tr>
      <w:tr w:rsidR="006E58F6" w:rsidRPr="00E72131" w:rsidTr="00341918">
        <w:tc>
          <w:tcPr>
            <w:tcW w:w="448" w:type="dxa"/>
          </w:tcPr>
          <w:p w:rsidR="00E72131" w:rsidRPr="00E72131" w:rsidRDefault="00E72131" w:rsidP="005B7F03">
            <w:pPr>
              <w:jc w:val="both"/>
              <w:rPr>
                <w:sz w:val="16"/>
                <w:szCs w:val="16"/>
              </w:rPr>
            </w:pPr>
            <w:r w:rsidRPr="00E72131">
              <w:rPr>
                <w:sz w:val="16"/>
                <w:szCs w:val="16"/>
              </w:rPr>
              <w:t>10</w:t>
            </w:r>
          </w:p>
        </w:tc>
        <w:tc>
          <w:tcPr>
            <w:tcW w:w="1095" w:type="dxa"/>
          </w:tcPr>
          <w:p w:rsidR="00E72131" w:rsidRPr="00E72131" w:rsidRDefault="00E72131" w:rsidP="005B7F03">
            <w:pPr>
              <w:jc w:val="both"/>
              <w:rPr>
                <w:sz w:val="16"/>
                <w:szCs w:val="16"/>
              </w:rPr>
            </w:pPr>
            <w:r w:rsidRPr="00E72131">
              <w:rPr>
                <w:sz w:val="16"/>
                <w:szCs w:val="16"/>
              </w:rPr>
              <w:t>Loadline 88</w:t>
            </w:r>
          </w:p>
        </w:tc>
        <w:tc>
          <w:tcPr>
            <w:tcW w:w="1142" w:type="dxa"/>
          </w:tcPr>
          <w:p w:rsidR="00E72131" w:rsidRPr="00E72131" w:rsidRDefault="00E72131" w:rsidP="005B7F03">
            <w:pPr>
              <w:jc w:val="both"/>
              <w:rPr>
                <w:sz w:val="16"/>
                <w:szCs w:val="16"/>
              </w:rPr>
            </w:pPr>
            <w:r w:rsidRPr="00E72131">
              <w:rPr>
                <w:sz w:val="16"/>
                <w:szCs w:val="16"/>
              </w:rPr>
              <w:t>MSC.329(90)</w:t>
            </w:r>
          </w:p>
        </w:tc>
        <w:tc>
          <w:tcPr>
            <w:tcW w:w="903" w:type="dxa"/>
          </w:tcPr>
          <w:p w:rsidR="00E72131" w:rsidRPr="00E72131" w:rsidRDefault="00297DAB" w:rsidP="005B7F03">
            <w:pPr>
              <w:jc w:val="both"/>
              <w:rPr>
                <w:sz w:val="16"/>
                <w:szCs w:val="16"/>
              </w:rPr>
            </w:pPr>
            <w:r>
              <w:rPr>
                <w:sz w:val="16"/>
                <w:szCs w:val="16"/>
              </w:rPr>
              <w:t>All</w:t>
            </w:r>
          </w:p>
        </w:tc>
        <w:tc>
          <w:tcPr>
            <w:tcW w:w="996" w:type="dxa"/>
          </w:tcPr>
          <w:p w:rsidR="00E72131" w:rsidRPr="00E72131" w:rsidRDefault="00297DAB" w:rsidP="00D46B63">
            <w:pPr>
              <w:jc w:val="both"/>
              <w:rPr>
                <w:sz w:val="16"/>
                <w:szCs w:val="16"/>
              </w:rPr>
            </w:pPr>
            <w:r>
              <w:rPr>
                <w:sz w:val="16"/>
                <w:szCs w:val="16"/>
              </w:rPr>
              <w:t>24 m and above</w:t>
            </w:r>
          </w:p>
        </w:tc>
        <w:tc>
          <w:tcPr>
            <w:tcW w:w="1059" w:type="dxa"/>
          </w:tcPr>
          <w:p w:rsidR="00E72131" w:rsidRPr="00E72131" w:rsidRDefault="00297DAB" w:rsidP="00D46B63">
            <w:pPr>
              <w:jc w:val="both"/>
              <w:rPr>
                <w:sz w:val="16"/>
                <w:szCs w:val="16"/>
              </w:rPr>
            </w:pPr>
            <w:r>
              <w:rPr>
                <w:sz w:val="16"/>
                <w:szCs w:val="16"/>
              </w:rPr>
              <w:t>When put into operation</w:t>
            </w:r>
          </w:p>
        </w:tc>
        <w:tc>
          <w:tcPr>
            <w:tcW w:w="903" w:type="dxa"/>
          </w:tcPr>
          <w:p w:rsidR="00E72131" w:rsidRPr="00E72131" w:rsidRDefault="00297DAB" w:rsidP="00D46B63">
            <w:pPr>
              <w:jc w:val="both"/>
              <w:rPr>
                <w:sz w:val="16"/>
                <w:szCs w:val="16"/>
              </w:rPr>
            </w:pPr>
            <w:r>
              <w:rPr>
                <w:sz w:val="16"/>
                <w:szCs w:val="16"/>
              </w:rPr>
              <w:t>All</w:t>
            </w:r>
          </w:p>
        </w:tc>
        <w:tc>
          <w:tcPr>
            <w:tcW w:w="1041" w:type="dxa"/>
          </w:tcPr>
          <w:p w:rsidR="00E72131" w:rsidRPr="00E72131" w:rsidRDefault="00297DAB" w:rsidP="00D46B63">
            <w:pPr>
              <w:jc w:val="both"/>
              <w:rPr>
                <w:sz w:val="16"/>
                <w:szCs w:val="16"/>
              </w:rPr>
            </w:pPr>
            <w:r>
              <w:rPr>
                <w:sz w:val="16"/>
                <w:szCs w:val="16"/>
              </w:rPr>
              <w:t>24 m and above</w:t>
            </w:r>
          </w:p>
        </w:tc>
        <w:tc>
          <w:tcPr>
            <w:tcW w:w="1064" w:type="dxa"/>
          </w:tcPr>
          <w:p w:rsidR="00E72131" w:rsidRPr="00E72131" w:rsidRDefault="00297DAB" w:rsidP="00D46B63">
            <w:pPr>
              <w:jc w:val="both"/>
              <w:rPr>
                <w:sz w:val="16"/>
                <w:szCs w:val="16"/>
              </w:rPr>
            </w:pPr>
            <w:r>
              <w:rPr>
                <w:sz w:val="16"/>
                <w:szCs w:val="16"/>
              </w:rPr>
              <w:t>1/1/2014</w:t>
            </w:r>
          </w:p>
        </w:tc>
        <w:tc>
          <w:tcPr>
            <w:tcW w:w="4546" w:type="dxa"/>
          </w:tcPr>
          <w:p w:rsidR="00E72131" w:rsidRPr="00E72131" w:rsidRDefault="00E72131" w:rsidP="005B7F03">
            <w:pPr>
              <w:jc w:val="both"/>
              <w:rPr>
                <w:sz w:val="16"/>
                <w:szCs w:val="16"/>
              </w:rPr>
            </w:pPr>
            <w:r w:rsidRPr="00E72131">
              <w:rPr>
                <w:sz w:val="16"/>
                <w:szCs w:val="16"/>
              </w:rPr>
              <w:t>Northern boundary of the southern winter seasonal zone amended.</w:t>
            </w:r>
          </w:p>
        </w:tc>
        <w:tc>
          <w:tcPr>
            <w:tcW w:w="2538" w:type="dxa"/>
          </w:tcPr>
          <w:p w:rsidR="00E72131" w:rsidRPr="00E72131" w:rsidRDefault="00E72131" w:rsidP="00297DAB">
            <w:pPr>
              <w:jc w:val="both"/>
              <w:rPr>
                <w:sz w:val="16"/>
                <w:szCs w:val="16"/>
              </w:rPr>
            </w:pPr>
            <w:r w:rsidRPr="00E72131">
              <w:rPr>
                <w:sz w:val="16"/>
                <w:szCs w:val="16"/>
              </w:rPr>
              <w:t>Operational requirement</w:t>
            </w:r>
            <w:r w:rsidR="00F57B51">
              <w:rPr>
                <w:sz w:val="16"/>
                <w:szCs w:val="16"/>
              </w:rPr>
              <w:t xml:space="preserve"> since 1/1/2014</w:t>
            </w:r>
          </w:p>
        </w:tc>
      </w:tr>
      <w:tr w:rsidR="006E58F6" w:rsidRPr="00E72131" w:rsidTr="00341918">
        <w:tc>
          <w:tcPr>
            <w:tcW w:w="448" w:type="dxa"/>
          </w:tcPr>
          <w:p w:rsidR="00F57B51" w:rsidRPr="00E72131" w:rsidRDefault="00F57B51" w:rsidP="005B7F03">
            <w:pPr>
              <w:jc w:val="both"/>
              <w:rPr>
                <w:sz w:val="16"/>
                <w:szCs w:val="16"/>
              </w:rPr>
            </w:pPr>
            <w:r w:rsidRPr="00E72131">
              <w:rPr>
                <w:sz w:val="16"/>
                <w:szCs w:val="16"/>
              </w:rPr>
              <w:t>12</w:t>
            </w:r>
          </w:p>
        </w:tc>
        <w:tc>
          <w:tcPr>
            <w:tcW w:w="1095" w:type="dxa"/>
          </w:tcPr>
          <w:p w:rsidR="00F57B51" w:rsidRPr="00E72131" w:rsidRDefault="00F57B51" w:rsidP="005B7F03">
            <w:pPr>
              <w:jc w:val="both"/>
              <w:rPr>
                <w:sz w:val="16"/>
                <w:szCs w:val="16"/>
              </w:rPr>
            </w:pPr>
            <w:r w:rsidRPr="00E72131">
              <w:rPr>
                <w:sz w:val="16"/>
                <w:szCs w:val="16"/>
              </w:rPr>
              <w:t>IMSBC Code</w:t>
            </w:r>
          </w:p>
        </w:tc>
        <w:tc>
          <w:tcPr>
            <w:tcW w:w="1142" w:type="dxa"/>
          </w:tcPr>
          <w:p w:rsidR="00F57B51" w:rsidRPr="00E72131" w:rsidRDefault="00F57B51" w:rsidP="005B7F03">
            <w:pPr>
              <w:jc w:val="both"/>
              <w:rPr>
                <w:sz w:val="16"/>
                <w:szCs w:val="16"/>
              </w:rPr>
            </w:pPr>
            <w:r w:rsidRPr="00E72131">
              <w:rPr>
                <w:sz w:val="16"/>
                <w:szCs w:val="16"/>
              </w:rPr>
              <w:t>MSC.354(92)</w:t>
            </w:r>
          </w:p>
        </w:tc>
        <w:tc>
          <w:tcPr>
            <w:tcW w:w="903" w:type="dxa"/>
          </w:tcPr>
          <w:p w:rsidR="00F57B51" w:rsidRPr="00E72131" w:rsidRDefault="00F57B51" w:rsidP="005B7F03">
            <w:pPr>
              <w:jc w:val="both"/>
              <w:rPr>
                <w:sz w:val="16"/>
                <w:szCs w:val="16"/>
              </w:rPr>
            </w:pPr>
            <w:r>
              <w:rPr>
                <w:sz w:val="16"/>
                <w:szCs w:val="16"/>
              </w:rPr>
              <w:t xml:space="preserve">Ships carrying IMSBC </w:t>
            </w:r>
            <w:r>
              <w:rPr>
                <w:sz w:val="16"/>
                <w:szCs w:val="16"/>
              </w:rPr>
              <w:lastRenderedPageBreak/>
              <w:t>cargo</w:t>
            </w:r>
          </w:p>
        </w:tc>
        <w:tc>
          <w:tcPr>
            <w:tcW w:w="996" w:type="dxa"/>
          </w:tcPr>
          <w:p w:rsidR="00F57B51" w:rsidRPr="00E72131" w:rsidRDefault="00F57B51" w:rsidP="005B7F03">
            <w:pPr>
              <w:jc w:val="both"/>
              <w:rPr>
                <w:sz w:val="16"/>
                <w:szCs w:val="16"/>
              </w:rPr>
            </w:pPr>
            <w:r>
              <w:rPr>
                <w:sz w:val="16"/>
                <w:szCs w:val="16"/>
              </w:rPr>
              <w:lastRenderedPageBreak/>
              <w:t>All</w:t>
            </w:r>
          </w:p>
        </w:tc>
        <w:tc>
          <w:tcPr>
            <w:tcW w:w="1059" w:type="dxa"/>
          </w:tcPr>
          <w:p w:rsidR="00F57B51" w:rsidRPr="00E72131" w:rsidRDefault="00F57B51" w:rsidP="005B7F03">
            <w:pPr>
              <w:jc w:val="both"/>
              <w:rPr>
                <w:sz w:val="16"/>
                <w:szCs w:val="16"/>
              </w:rPr>
            </w:pPr>
            <w:r>
              <w:rPr>
                <w:sz w:val="16"/>
                <w:szCs w:val="16"/>
              </w:rPr>
              <w:t>1/1/2015. Voluntary 1/1/2014</w:t>
            </w:r>
          </w:p>
        </w:tc>
        <w:tc>
          <w:tcPr>
            <w:tcW w:w="903" w:type="dxa"/>
          </w:tcPr>
          <w:p w:rsidR="00F57B51" w:rsidRPr="00E72131" w:rsidRDefault="00F57B51" w:rsidP="005B7F03">
            <w:pPr>
              <w:jc w:val="both"/>
              <w:rPr>
                <w:sz w:val="16"/>
                <w:szCs w:val="16"/>
              </w:rPr>
            </w:pPr>
            <w:r>
              <w:rPr>
                <w:sz w:val="16"/>
                <w:szCs w:val="16"/>
              </w:rPr>
              <w:t xml:space="preserve">Ships carrying IMSBC </w:t>
            </w:r>
            <w:r>
              <w:rPr>
                <w:sz w:val="16"/>
                <w:szCs w:val="16"/>
              </w:rPr>
              <w:lastRenderedPageBreak/>
              <w:t>cargo</w:t>
            </w:r>
          </w:p>
        </w:tc>
        <w:tc>
          <w:tcPr>
            <w:tcW w:w="1041" w:type="dxa"/>
          </w:tcPr>
          <w:p w:rsidR="00F57B51" w:rsidRPr="00E72131" w:rsidRDefault="00F57B51" w:rsidP="005B7F03">
            <w:pPr>
              <w:jc w:val="both"/>
              <w:rPr>
                <w:sz w:val="16"/>
                <w:szCs w:val="16"/>
              </w:rPr>
            </w:pPr>
            <w:r>
              <w:rPr>
                <w:sz w:val="16"/>
                <w:szCs w:val="16"/>
              </w:rPr>
              <w:lastRenderedPageBreak/>
              <w:t>All</w:t>
            </w:r>
          </w:p>
        </w:tc>
        <w:tc>
          <w:tcPr>
            <w:tcW w:w="1064" w:type="dxa"/>
          </w:tcPr>
          <w:p w:rsidR="00F57B51" w:rsidRPr="00E72131" w:rsidRDefault="00F57B51" w:rsidP="005B7F03">
            <w:pPr>
              <w:jc w:val="both"/>
              <w:rPr>
                <w:sz w:val="16"/>
                <w:szCs w:val="16"/>
              </w:rPr>
            </w:pPr>
            <w:r>
              <w:rPr>
                <w:sz w:val="16"/>
                <w:szCs w:val="16"/>
              </w:rPr>
              <w:t>1/1/2015. Voluntary 1/1/2014</w:t>
            </w:r>
          </w:p>
        </w:tc>
        <w:tc>
          <w:tcPr>
            <w:tcW w:w="4546" w:type="dxa"/>
          </w:tcPr>
          <w:p w:rsidR="00F57B51" w:rsidRPr="00E72131" w:rsidRDefault="00F57B51" w:rsidP="005B7F03">
            <w:pPr>
              <w:jc w:val="both"/>
              <w:rPr>
                <w:sz w:val="16"/>
                <w:szCs w:val="16"/>
              </w:rPr>
            </w:pPr>
            <w:r w:rsidRPr="00E72131">
              <w:rPr>
                <w:sz w:val="16"/>
                <w:szCs w:val="16"/>
              </w:rPr>
              <w:t>Some schedules in Appendix I modified and new schedules added.</w:t>
            </w:r>
          </w:p>
        </w:tc>
        <w:tc>
          <w:tcPr>
            <w:tcW w:w="2538" w:type="dxa"/>
          </w:tcPr>
          <w:p w:rsidR="00F57B51" w:rsidRPr="00E72131" w:rsidRDefault="00F57B51" w:rsidP="00F57B51">
            <w:pPr>
              <w:jc w:val="both"/>
              <w:rPr>
                <w:sz w:val="16"/>
                <w:szCs w:val="16"/>
              </w:rPr>
            </w:pPr>
            <w:r w:rsidRPr="00E72131">
              <w:rPr>
                <w:sz w:val="16"/>
                <w:szCs w:val="16"/>
              </w:rPr>
              <w:t>Operational requirement</w:t>
            </w:r>
          </w:p>
        </w:tc>
      </w:tr>
      <w:tr w:rsidR="006E58F6" w:rsidRPr="00E72131" w:rsidTr="00341918">
        <w:tc>
          <w:tcPr>
            <w:tcW w:w="448" w:type="dxa"/>
          </w:tcPr>
          <w:p w:rsidR="00297DAB" w:rsidRPr="00E72131" w:rsidRDefault="00297DAB" w:rsidP="005B7F03">
            <w:pPr>
              <w:jc w:val="both"/>
              <w:rPr>
                <w:sz w:val="16"/>
                <w:szCs w:val="16"/>
              </w:rPr>
            </w:pPr>
            <w:r w:rsidRPr="00E72131">
              <w:rPr>
                <w:sz w:val="16"/>
                <w:szCs w:val="16"/>
              </w:rPr>
              <w:lastRenderedPageBreak/>
              <w:t>11</w:t>
            </w:r>
          </w:p>
        </w:tc>
        <w:tc>
          <w:tcPr>
            <w:tcW w:w="1095" w:type="dxa"/>
          </w:tcPr>
          <w:p w:rsidR="00297DAB" w:rsidRPr="00E72131" w:rsidRDefault="00297DAB" w:rsidP="005B7F03">
            <w:pPr>
              <w:jc w:val="both"/>
              <w:rPr>
                <w:sz w:val="16"/>
                <w:szCs w:val="16"/>
              </w:rPr>
            </w:pPr>
            <w:r w:rsidRPr="00E72131">
              <w:rPr>
                <w:sz w:val="16"/>
                <w:szCs w:val="16"/>
              </w:rPr>
              <w:t>SOLAS II-1/8-1</w:t>
            </w:r>
          </w:p>
        </w:tc>
        <w:tc>
          <w:tcPr>
            <w:tcW w:w="1142" w:type="dxa"/>
          </w:tcPr>
          <w:p w:rsidR="00297DAB" w:rsidRPr="00E72131" w:rsidRDefault="00297DAB" w:rsidP="005B7F03">
            <w:pPr>
              <w:jc w:val="both"/>
              <w:rPr>
                <w:sz w:val="16"/>
                <w:szCs w:val="16"/>
              </w:rPr>
            </w:pPr>
            <w:r w:rsidRPr="00E72131">
              <w:rPr>
                <w:sz w:val="16"/>
                <w:szCs w:val="16"/>
              </w:rPr>
              <w:t>MSc.325(90)</w:t>
            </w:r>
          </w:p>
        </w:tc>
        <w:tc>
          <w:tcPr>
            <w:tcW w:w="903" w:type="dxa"/>
          </w:tcPr>
          <w:p w:rsidR="00297DAB" w:rsidRPr="00E72131" w:rsidRDefault="00297DAB" w:rsidP="005B7F03">
            <w:pPr>
              <w:jc w:val="both"/>
              <w:rPr>
                <w:sz w:val="16"/>
                <w:szCs w:val="16"/>
              </w:rPr>
            </w:pPr>
            <w:r>
              <w:rPr>
                <w:sz w:val="16"/>
                <w:szCs w:val="16"/>
              </w:rPr>
              <w:t>Passenger Ships</w:t>
            </w:r>
          </w:p>
        </w:tc>
        <w:tc>
          <w:tcPr>
            <w:tcW w:w="996" w:type="dxa"/>
          </w:tcPr>
          <w:p w:rsidR="00297DAB" w:rsidRPr="00E72131" w:rsidRDefault="00297DAB" w:rsidP="005B7F03">
            <w:pPr>
              <w:jc w:val="both"/>
              <w:rPr>
                <w:sz w:val="16"/>
                <w:szCs w:val="16"/>
              </w:rPr>
            </w:pPr>
            <w:r w:rsidRPr="00E72131">
              <w:rPr>
                <w:sz w:val="16"/>
                <w:szCs w:val="16"/>
              </w:rPr>
              <w:t>Length 120 m or more or having 3 or more main vertical fire zones.</w:t>
            </w:r>
          </w:p>
        </w:tc>
        <w:tc>
          <w:tcPr>
            <w:tcW w:w="1059" w:type="dxa"/>
          </w:tcPr>
          <w:p w:rsidR="00297DAB" w:rsidRPr="00E72131" w:rsidRDefault="00297DAB" w:rsidP="005B7F03">
            <w:pPr>
              <w:jc w:val="both"/>
              <w:rPr>
                <w:sz w:val="16"/>
                <w:szCs w:val="16"/>
              </w:rPr>
            </w:pPr>
            <w:r>
              <w:rPr>
                <w:sz w:val="16"/>
                <w:szCs w:val="16"/>
              </w:rPr>
              <w:t>When put into operation</w:t>
            </w:r>
          </w:p>
        </w:tc>
        <w:tc>
          <w:tcPr>
            <w:tcW w:w="903" w:type="dxa"/>
          </w:tcPr>
          <w:p w:rsidR="00297DAB" w:rsidRPr="00E72131" w:rsidRDefault="00297DAB" w:rsidP="005B7F03">
            <w:pPr>
              <w:jc w:val="both"/>
              <w:rPr>
                <w:sz w:val="16"/>
                <w:szCs w:val="16"/>
              </w:rPr>
            </w:pPr>
            <w:r>
              <w:rPr>
                <w:sz w:val="16"/>
                <w:szCs w:val="16"/>
              </w:rPr>
              <w:t>-</w:t>
            </w:r>
          </w:p>
        </w:tc>
        <w:tc>
          <w:tcPr>
            <w:tcW w:w="1041" w:type="dxa"/>
          </w:tcPr>
          <w:p w:rsidR="00297DAB" w:rsidRPr="00E72131" w:rsidRDefault="00297DAB" w:rsidP="005B7F03">
            <w:pPr>
              <w:jc w:val="both"/>
              <w:rPr>
                <w:sz w:val="16"/>
                <w:szCs w:val="16"/>
              </w:rPr>
            </w:pPr>
            <w:r>
              <w:rPr>
                <w:sz w:val="16"/>
                <w:szCs w:val="16"/>
              </w:rPr>
              <w:t>-</w:t>
            </w:r>
          </w:p>
        </w:tc>
        <w:tc>
          <w:tcPr>
            <w:tcW w:w="1064" w:type="dxa"/>
          </w:tcPr>
          <w:p w:rsidR="00297DAB" w:rsidRPr="00E72131" w:rsidRDefault="00297DAB" w:rsidP="005B7F03">
            <w:pPr>
              <w:jc w:val="both"/>
              <w:rPr>
                <w:sz w:val="16"/>
                <w:szCs w:val="16"/>
              </w:rPr>
            </w:pPr>
            <w:r>
              <w:rPr>
                <w:sz w:val="16"/>
                <w:szCs w:val="16"/>
              </w:rPr>
              <w:t>-</w:t>
            </w:r>
          </w:p>
        </w:tc>
        <w:tc>
          <w:tcPr>
            <w:tcW w:w="4546" w:type="dxa"/>
          </w:tcPr>
          <w:p w:rsidR="00297DAB" w:rsidRPr="00E72131" w:rsidRDefault="00297DAB" w:rsidP="005B7F03">
            <w:pPr>
              <w:jc w:val="both"/>
              <w:rPr>
                <w:sz w:val="16"/>
                <w:szCs w:val="16"/>
              </w:rPr>
            </w:pPr>
            <w:r w:rsidRPr="00E72131">
              <w:rPr>
                <w:sz w:val="16"/>
                <w:szCs w:val="16"/>
              </w:rPr>
              <w:t>On board stability computer or share based support to provide stability calculation for safe return to port other flooding.</w:t>
            </w:r>
          </w:p>
        </w:tc>
        <w:tc>
          <w:tcPr>
            <w:tcW w:w="2538" w:type="dxa"/>
          </w:tcPr>
          <w:p w:rsidR="00297DAB" w:rsidRPr="00E72131" w:rsidRDefault="00297DAB" w:rsidP="00297DAB">
            <w:pPr>
              <w:jc w:val="both"/>
              <w:rPr>
                <w:sz w:val="16"/>
                <w:szCs w:val="16"/>
              </w:rPr>
            </w:pPr>
            <w:r w:rsidRPr="00E72131">
              <w:rPr>
                <w:sz w:val="16"/>
                <w:szCs w:val="16"/>
              </w:rPr>
              <w:t xml:space="preserve">Required for new passenger ships only </w:t>
            </w:r>
            <w:r>
              <w:rPr>
                <w:sz w:val="16"/>
                <w:szCs w:val="16"/>
              </w:rPr>
              <w:t>constructed on or after 1 January 2014</w:t>
            </w:r>
          </w:p>
        </w:tc>
      </w:tr>
      <w:tr w:rsidR="006E58F6" w:rsidRPr="00E72131" w:rsidTr="00341918">
        <w:tc>
          <w:tcPr>
            <w:tcW w:w="448" w:type="dxa"/>
          </w:tcPr>
          <w:p w:rsidR="00297DAB" w:rsidRPr="00E72131" w:rsidRDefault="00297DAB" w:rsidP="005B7F03">
            <w:pPr>
              <w:jc w:val="both"/>
              <w:rPr>
                <w:sz w:val="16"/>
                <w:szCs w:val="16"/>
              </w:rPr>
            </w:pPr>
            <w:r w:rsidRPr="00E72131">
              <w:rPr>
                <w:sz w:val="16"/>
                <w:szCs w:val="16"/>
              </w:rPr>
              <w:t>13</w:t>
            </w:r>
          </w:p>
        </w:tc>
        <w:tc>
          <w:tcPr>
            <w:tcW w:w="1095" w:type="dxa"/>
          </w:tcPr>
          <w:p w:rsidR="00297DAB" w:rsidRPr="00E72131" w:rsidRDefault="00297DAB" w:rsidP="005B7F03">
            <w:pPr>
              <w:jc w:val="both"/>
              <w:rPr>
                <w:sz w:val="16"/>
                <w:szCs w:val="16"/>
              </w:rPr>
            </w:pPr>
            <w:r w:rsidRPr="00E72131">
              <w:rPr>
                <w:sz w:val="16"/>
                <w:szCs w:val="16"/>
              </w:rPr>
              <w:t>IBC Code Ch 17,18,19</w:t>
            </w:r>
          </w:p>
        </w:tc>
        <w:tc>
          <w:tcPr>
            <w:tcW w:w="1142" w:type="dxa"/>
          </w:tcPr>
          <w:p w:rsidR="00297DAB" w:rsidRPr="00E72131" w:rsidRDefault="00297DAB" w:rsidP="005B7F03">
            <w:pPr>
              <w:jc w:val="both"/>
              <w:rPr>
                <w:sz w:val="16"/>
                <w:szCs w:val="16"/>
              </w:rPr>
            </w:pPr>
            <w:r w:rsidRPr="00E72131">
              <w:rPr>
                <w:sz w:val="16"/>
                <w:szCs w:val="16"/>
              </w:rPr>
              <w:t>MSC.340(91)</w:t>
            </w:r>
          </w:p>
        </w:tc>
        <w:tc>
          <w:tcPr>
            <w:tcW w:w="903" w:type="dxa"/>
          </w:tcPr>
          <w:p w:rsidR="00297DAB" w:rsidRPr="00E72131" w:rsidRDefault="00A97127" w:rsidP="005B7F03">
            <w:pPr>
              <w:jc w:val="both"/>
              <w:rPr>
                <w:sz w:val="16"/>
                <w:szCs w:val="16"/>
              </w:rPr>
            </w:pPr>
            <w:r>
              <w:rPr>
                <w:sz w:val="16"/>
                <w:szCs w:val="16"/>
              </w:rPr>
              <w:t>Chemical tankers</w:t>
            </w:r>
          </w:p>
        </w:tc>
        <w:tc>
          <w:tcPr>
            <w:tcW w:w="996" w:type="dxa"/>
          </w:tcPr>
          <w:p w:rsidR="00297DAB" w:rsidRPr="00E72131" w:rsidRDefault="00A97127" w:rsidP="009E50DC">
            <w:pPr>
              <w:jc w:val="both"/>
              <w:rPr>
                <w:sz w:val="16"/>
                <w:szCs w:val="16"/>
              </w:rPr>
            </w:pPr>
            <w:r>
              <w:rPr>
                <w:sz w:val="16"/>
                <w:szCs w:val="16"/>
              </w:rPr>
              <w:t>All</w:t>
            </w:r>
          </w:p>
        </w:tc>
        <w:tc>
          <w:tcPr>
            <w:tcW w:w="1059" w:type="dxa"/>
          </w:tcPr>
          <w:p w:rsidR="00297DAB" w:rsidRPr="00E72131" w:rsidRDefault="00A97127" w:rsidP="009E50DC">
            <w:pPr>
              <w:jc w:val="both"/>
              <w:rPr>
                <w:sz w:val="16"/>
                <w:szCs w:val="16"/>
              </w:rPr>
            </w:pPr>
            <w:r>
              <w:rPr>
                <w:sz w:val="16"/>
                <w:szCs w:val="16"/>
              </w:rPr>
              <w:t>When put into operation</w:t>
            </w:r>
          </w:p>
        </w:tc>
        <w:tc>
          <w:tcPr>
            <w:tcW w:w="903" w:type="dxa"/>
          </w:tcPr>
          <w:p w:rsidR="00297DAB" w:rsidRPr="00E72131" w:rsidRDefault="00A97127" w:rsidP="009E50DC">
            <w:pPr>
              <w:jc w:val="both"/>
              <w:rPr>
                <w:sz w:val="16"/>
                <w:szCs w:val="16"/>
              </w:rPr>
            </w:pPr>
            <w:r>
              <w:rPr>
                <w:sz w:val="16"/>
                <w:szCs w:val="16"/>
              </w:rPr>
              <w:t>Chemical tankers</w:t>
            </w:r>
          </w:p>
        </w:tc>
        <w:tc>
          <w:tcPr>
            <w:tcW w:w="1041" w:type="dxa"/>
          </w:tcPr>
          <w:p w:rsidR="00297DAB" w:rsidRPr="00E72131" w:rsidRDefault="00A97127" w:rsidP="009E50DC">
            <w:pPr>
              <w:jc w:val="both"/>
              <w:rPr>
                <w:sz w:val="16"/>
                <w:szCs w:val="16"/>
              </w:rPr>
            </w:pPr>
            <w:r>
              <w:rPr>
                <w:sz w:val="16"/>
                <w:szCs w:val="16"/>
              </w:rPr>
              <w:t>All</w:t>
            </w:r>
          </w:p>
        </w:tc>
        <w:tc>
          <w:tcPr>
            <w:tcW w:w="1064" w:type="dxa"/>
          </w:tcPr>
          <w:p w:rsidR="00297DAB" w:rsidRPr="00E72131" w:rsidRDefault="00A97127" w:rsidP="009E50DC">
            <w:pPr>
              <w:jc w:val="both"/>
              <w:rPr>
                <w:sz w:val="16"/>
                <w:szCs w:val="16"/>
              </w:rPr>
            </w:pPr>
            <w:r>
              <w:rPr>
                <w:sz w:val="16"/>
                <w:szCs w:val="16"/>
              </w:rPr>
              <w:t>1/1/2014</w:t>
            </w:r>
          </w:p>
        </w:tc>
        <w:tc>
          <w:tcPr>
            <w:tcW w:w="4546" w:type="dxa"/>
          </w:tcPr>
          <w:p w:rsidR="00297DAB" w:rsidRPr="00E72131" w:rsidRDefault="00297DAB" w:rsidP="005B7F03">
            <w:pPr>
              <w:jc w:val="both"/>
              <w:rPr>
                <w:sz w:val="16"/>
                <w:szCs w:val="16"/>
              </w:rPr>
            </w:pPr>
            <w:r w:rsidRPr="00E72131">
              <w:rPr>
                <w:sz w:val="16"/>
                <w:szCs w:val="16"/>
              </w:rPr>
              <w:t>Chapter 17, 18 and 19 rewritten to update with new products and revised carriage requirements.</w:t>
            </w:r>
          </w:p>
        </w:tc>
        <w:tc>
          <w:tcPr>
            <w:tcW w:w="2538" w:type="dxa"/>
          </w:tcPr>
          <w:p w:rsidR="00297DAB" w:rsidRPr="00E72131" w:rsidRDefault="00297DAB" w:rsidP="00A97127">
            <w:pPr>
              <w:jc w:val="both"/>
              <w:rPr>
                <w:sz w:val="16"/>
                <w:szCs w:val="16"/>
              </w:rPr>
            </w:pPr>
            <w:r w:rsidRPr="00E72131">
              <w:rPr>
                <w:sz w:val="16"/>
                <w:szCs w:val="16"/>
              </w:rPr>
              <w:t>Operational requirement</w:t>
            </w:r>
            <w:r w:rsidR="00A97127">
              <w:rPr>
                <w:sz w:val="16"/>
                <w:szCs w:val="16"/>
              </w:rPr>
              <w:t xml:space="preserve"> from 1/6/2014</w:t>
            </w:r>
          </w:p>
        </w:tc>
      </w:tr>
      <w:tr w:rsidR="006E58F6" w:rsidRPr="00E72131" w:rsidTr="00341918">
        <w:tc>
          <w:tcPr>
            <w:tcW w:w="448" w:type="dxa"/>
          </w:tcPr>
          <w:p w:rsidR="00297DAB" w:rsidRPr="00E72131" w:rsidRDefault="00297DAB" w:rsidP="005B7F03">
            <w:pPr>
              <w:jc w:val="both"/>
              <w:rPr>
                <w:sz w:val="16"/>
                <w:szCs w:val="16"/>
              </w:rPr>
            </w:pPr>
            <w:r w:rsidRPr="00E72131">
              <w:rPr>
                <w:sz w:val="16"/>
                <w:szCs w:val="16"/>
              </w:rPr>
              <w:t>14</w:t>
            </w:r>
          </w:p>
        </w:tc>
        <w:tc>
          <w:tcPr>
            <w:tcW w:w="1095" w:type="dxa"/>
          </w:tcPr>
          <w:p w:rsidR="00297DAB" w:rsidRPr="00E72131" w:rsidRDefault="00297DAB" w:rsidP="005B7F03">
            <w:pPr>
              <w:jc w:val="both"/>
              <w:rPr>
                <w:sz w:val="16"/>
                <w:szCs w:val="16"/>
              </w:rPr>
            </w:pPr>
            <w:r w:rsidRPr="00E72131">
              <w:rPr>
                <w:sz w:val="16"/>
                <w:szCs w:val="16"/>
              </w:rPr>
              <w:t>SOLAS               II-2/10.10.1</w:t>
            </w:r>
          </w:p>
        </w:tc>
        <w:tc>
          <w:tcPr>
            <w:tcW w:w="1142" w:type="dxa"/>
          </w:tcPr>
          <w:p w:rsidR="00297DAB" w:rsidRPr="00E72131" w:rsidRDefault="00297DAB" w:rsidP="005B7F03">
            <w:pPr>
              <w:jc w:val="both"/>
              <w:rPr>
                <w:sz w:val="16"/>
                <w:szCs w:val="16"/>
              </w:rPr>
            </w:pPr>
            <w:r w:rsidRPr="00E72131">
              <w:rPr>
                <w:sz w:val="16"/>
                <w:szCs w:val="16"/>
              </w:rPr>
              <w:t>MSC.338(91)</w:t>
            </w:r>
          </w:p>
        </w:tc>
        <w:tc>
          <w:tcPr>
            <w:tcW w:w="903" w:type="dxa"/>
          </w:tcPr>
          <w:p w:rsidR="00297DAB" w:rsidRPr="00E72131" w:rsidRDefault="00A97127" w:rsidP="005B7F03">
            <w:pPr>
              <w:jc w:val="both"/>
              <w:rPr>
                <w:sz w:val="16"/>
                <w:szCs w:val="16"/>
              </w:rPr>
            </w:pPr>
            <w:r>
              <w:rPr>
                <w:sz w:val="16"/>
                <w:szCs w:val="16"/>
              </w:rPr>
              <w:t>All</w:t>
            </w:r>
          </w:p>
        </w:tc>
        <w:tc>
          <w:tcPr>
            <w:tcW w:w="996" w:type="dxa"/>
          </w:tcPr>
          <w:p w:rsidR="00297DAB" w:rsidRPr="00E72131" w:rsidRDefault="006817EF" w:rsidP="005B7F03">
            <w:pPr>
              <w:jc w:val="both"/>
              <w:rPr>
                <w:sz w:val="16"/>
                <w:szCs w:val="16"/>
              </w:rPr>
            </w:pPr>
            <w:r>
              <w:rPr>
                <w:sz w:val="16"/>
                <w:szCs w:val="16"/>
              </w:rPr>
              <w:t>Passenger ships, cargo ships of 500 GT and above</w:t>
            </w:r>
          </w:p>
        </w:tc>
        <w:tc>
          <w:tcPr>
            <w:tcW w:w="1059" w:type="dxa"/>
          </w:tcPr>
          <w:p w:rsidR="00297DAB" w:rsidRPr="00E72131" w:rsidRDefault="006817EF" w:rsidP="005B7F03">
            <w:pPr>
              <w:jc w:val="both"/>
              <w:rPr>
                <w:sz w:val="16"/>
                <w:szCs w:val="16"/>
              </w:rPr>
            </w:pPr>
            <w:r>
              <w:rPr>
                <w:sz w:val="16"/>
                <w:szCs w:val="16"/>
              </w:rPr>
              <w:t>1/7/2019</w:t>
            </w:r>
          </w:p>
        </w:tc>
        <w:tc>
          <w:tcPr>
            <w:tcW w:w="903" w:type="dxa"/>
          </w:tcPr>
          <w:p w:rsidR="00297DAB" w:rsidRPr="00E72131" w:rsidRDefault="006817EF" w:rsidP="005B7F03">
            <w:pPr>
              <w:jc w:val="both"/>
              <w:rPr>
                <w:sz w:val="16"/>
                <w:szCs w:val="16"/>
              </w:rPr>
            </w:pPr>
            <w:r>
              <w:rPr>
                <w:sz w:val="16"/>
                <w:szCs w:val="16"/>
              </w:rPr>
              <w:t>All</w:t>
            </w:r>
          </w:p>
        </w:tc>
        <w:tc>
          <w:tcPr>
            <w:tcW w:w="1041" w:type="dxa"/>
          </w:tcPr>
          <w:p w:rsidR="00297DAB" w:rsidRPr="00E72131" w:rsidRDefault="006817EF" w:rsidP="005B7F03">
            <w:pPr>
              <w:jc w:val="both"/>
              <w:rPr>
                <w:sz w:val="16"/>
                <w:szCs w:val="16"/>
              </w:rPr>
            </w:pPr>
            <w:r>
              <w:rPr>
                <w:sz w:val="16"/>
                <w:szCs w:val="16"/>
              </w:rPr>
              <w:t>Passenger ships, cargo ships of 500 GT and above</w:t>
            </w:r>
          </w:p>
        </w:tc>
        <w:tc>
          <w:tcPr>
            <w:tcW w:w="1064" w:type="dxa"/>
          </w:tcPr>
          <w:p w:rsidR="00297DAB" w:rsidRPr="00E72131" w:rsidRDefault="006817EF" w:rsidP="005B7F03">
            <w:pPr>
              <w:jc w:val="both"/>
              <w:rPr>
                <w:sz w:val="16"/>
                <w:szCs w:val="16"/>
              </w:rPr>
            </w:pPr>
            <w:r>
              <w:rPr>
                <w:sz w:val="16"/>
                <w:szCs w:val="16"/>
              </w:rPr>
              <w:t>1/7/2019</w:t>
            </w:r>
          </w:p>
        </w:tc>
        <w:tc>
          <w:tcPr>
            <w:tcW w:w="4546" w:type="dxa"/>
          </w:tcPr>
          <w:p w:rsidR="00297DAB" w:rsidRPr="00E72131" w:rsidRDefault="00297DAB" w:rsidP="005B7F03">
            <w:pPr>
              <w:jc w:val="both"/>
              <w:rPr>
                <w:sz w:val="16"/>
                <w:szCs w:val="16"/>
              </w:rPr>
            </w:pPr>
            <w:r w:rsidRPr="00E72131">
              <w:rPr>
                <w:sz w:val="16"/>
                <w:szCs w:val="16"/>
              </w:rPr>
              <w:t>Fire fighters outfit to comply with FSS Code. SCBA to comply with FSS code. (requirement for low volume alarm on SCBA)</w:t>
            </w:r>
          </w:p>
        </w:tc>
        <w:tc>
          <w:tcPr>
            <w:tcW w:w="2538" w:type="dxa"/>
          </w:tcPr>
          <w:p w:rsidR="00297DAB" w:rsidRPr="00E72131" w:rsidRDefault="00297DAB" w:rsidP="009C60AB">
            <w:pPr>
              <w:jc w:val="both"/>
              <w:rPr>
                <w:sz w:val="16"/>
                <w:szCs w:val="16"/>
              </w:rPr>
            </w:pPr>
          </w:p>
        </w:tc>
      </w:tr>
      <w:tr w:rsidR="006E58F6" w:rsidRPr="00E72131" w:rsidTr="00341918">
        <w:tc>
          <w:tcPr>
            <w:tcW w:w="448" w:type="dxa"/>
          </w:tcPr>
          <w:p w:rsidR="00297DAB" w:rsidRPr="00E72131" w:rsidRDefault="00297DAB" w:rsidP="005B7F03">
            <w:pPr>
              <w:jc w:val="both"/>
              <w:rPr>
                <w:sz w:val="16"/>
                <w:szCs w:val="16"/>
              </w:rPr>
            </w:pPr>
            <w:r w:rsidRPr="00E72131">
              <w:rPr>
                <w:sz w:val="16"/>
                <w:szCs w:val="16"/>
              </w:rPr>
              <w:t>15</w:t>
            </w:r>
          </w:p>
        </w:tc>
        <w:tc>
          <w:tcPr>
            <w:tcW w:w="1095" w:type="dxa"/>
          </w:tcPr>
          <w:p w:rsidR="00297DAB" w:rsidRPr="00E72131" w:rsidRDefault="00297DAB" w:rsidP="005B7F03">
            <w:pPr>
              <w:jc w:val="both"/>
              <w:rPr>
                <w:sz w:val="16"/>
                <w:szCs w:val="16"/>
              </w:rPr>
            </w:pPr>
            <w:r w:rsidRPr="00E72131">
              <w:rPr>
                <w:sz w:val="16"/>
                <w:szCs w:val="16"/>
              </w:rPr>
              <w:t>FSS Code Ch 3</w:t>
            </w:r>
          </w:p>
        </w:tc>
        <w:tc>
          <w:tcPr>
            <w:tcW w:w="1142" w:type="dxa"/>
          </w:tcPr>
          <w:p w:rsidR="00297DAB" w:rsidRPr="00E72131" w:rsidRDefault="00297DAB" w:rsidP="005B7F03">
            <w:pPr>
              <w:jc w:val="both"/>
              <w:rPr>
                <w:sz w:val="16"/>
                <w:szCs w:val="16"/>
              </w:rPr>
            </w:pPr>
            <w:r w:rsidRPr="00E72131">
              <w:rPr>
                <w:sz w:val="16"/>
                <w:szCs w:val="16"/>
              </w:rPr>
              <w:t>MSC.339(91)</w:t>
            </w:r>
          </w:p>
        </w:tc>
        <w:tc>
          <w:tcPr>
            <w:tcW w:w="903" w:type="dxa"/>
          </w:tcPr>
          <w:p w:rsidR="00297DAB" w:rsidRPr="00E72131" w:rsidRDefault="006817EF" w:rsidP="005B7F03">
            <w:pPr>
              <w:jc w:val="both"/>
              <w:rPr>
                <w:sz w:val="16"/>
                <w:szCs w:val="16"/>
              </w:rPr>
            </w:pPr>
            <w:r>
              <w:rPr>
                <w:sz w:val="16"/>
                <w:szCs w:val="16"/>
              </w:rPr>
              <w:t>All</w:t>
            </w:r>
          </w:p>
        </w:tc>
        <w:tc>
          <w:tcPr>
            <w:tcW w:w="996" w:type="dxa"/>
          </w:tcPr>
          <w:p w:rsidR="00297DAB" w:rsidRPr="00E72131" w:rsidRDefault="006817EF" w:rsidP="005B7F03">
            <w:pPr>
              <w:jc w:val="both"/>
              <w:rPr>
                <w:sz w:val="16"/>
                <w:szCs w:val="16"/>
              </w:rPr>
            </w:pPr>
            <w:r>
              <w:rPr>
                <w:sz w:val="16"/>
                <w:szCs w:val="16"/>
              </w:rPr>
              <w:t>Passenger ships, cargo ships of 500 GT and above</w:t>
            </w:r>
          </w:p>
        </w:tc>
        <w:tc>
          <w:tcPr>
            <w:tcW w:w="1059" w:type="dxa"/>
          </w:tcPr>
          <w:p w:rsidR="00297DAB" w:rsidRPr="00E72131" w:rsidRDefault="006817EF" w:rsidP="005B7F03">
            <w:pPr>
              <w:jc w:val="both"/>
              <w:rPr>
                <w:sz w:val="16"/>
                <w:szCs w:val="16"/>
              </w:rPr>
            </w:pPr>
            <w:r>
              <w:rPr>
                <w:sz w:val="16"/>
                <w:szCs w:val="16"/>
              </w:rPr>
              <w:t>1/7/2019</w:t>
            </w:r>
          </w:p>
        </w:tc>
        <w:tc>
          <w:tcPr>
            <w:tcW w:w="903" w:type="dxa"/>
          </w:tcPr>
          <w:p w:rsidR="00297DAB" w:rsidRPr="00E72131" w:rsidRDefault="006817EF" w:rsidP="005B7F03">
            <w:pPr>
              <w:jc w:val="both"/>
              <w:rPr>
                <w:sz w:val="16"/>
                <w:szCs w:val="16"/>
              </w:rPr>
            </w:pPr>
            <w:r>
              <w:rPr>
                <w:sz w:val="16"/>
                <w:szCs w:val="16"/>
              </w:rPr>
              <w:t>All</w:t>
            </w:r>
          </w:p>
        </w:tc>
        <w:tc>
          <w:tcPr>
            <w:tcW w:w="1041" w:type="dxa"/>
          </w:tcPr>
          <w:p w:rsidR="00297DAB" w:rsidRPr="00E72131" w:rsidRDefault="006817EF" w:rsidP="005B7F03">
            <w:pPr>
              <w:jc w:val="both"/>
              <w:rPr>
                <w:sz w:val="16"/>
                <w:szCs w:val="16"/>
              </w:rPr>
            </w:pPr>
            <w:r>
              <w:rPr>
                <w:sz w:val="16"/>
                <w:szCs w:val="16"/>
              </w:rPr>
              <w:t>Passenger ships, cargo ships of 500 GT and above</w:t>
            </w:r>
          </w:p>
        </w:tc>
        <w:tc>
          <w:tcPr>
            <w:tcW w:w="1064" w:type="dxa"/>
          </w:tcPr>
          <w:p w:rsidR="00297DAB" w:rsidRPr="00E72131" w:rsidRDefault="006817EF" w:rsidP="005B7F03">
            <w:pPr>
              <w:jc w:val="both"/>
              <w:rPr>
                <w:sz w:val="16"/>
                <w:szCs w:val="16"/>
              </w:rPr>
            </w:pPr>
            <w:r>
              <w:rPr>
                <w:sz w:val="16"/>
                <w:szCs w:val="16"/>
              </w:rPr>
              <w:t>1/7/2019</w:t>
            </w:r>
          </w:p>
        </w:tc>
        <w:tc>
          <w:tcPr>
            <w:tcW w:w="4546" w:type="dxa"/>
          </w:tcPr>
          <w:p w:rsidR="00297DAB" w:rsidRPr="00E72131" w:rsidRDefault="00297DAB" w:rsidP="005B7F03">
            <w:pPr>
              <w:jc w:val="both"/>
              <w:rPr>
                <w:sz w:val="16"/>
                <w:szCs w:val="16"/>
              </w:rPr>
            </w:pPr>
            <w:r w:rsidRPr="00E72131">
              <w:rPr>
                <w:sz w:val="16"/>
                <w:szCs w:val="16"/>
              </w:rPr>
              <w:t>Audible alarm with visual or other device for SCBA.</w:t>
            </w:r>
          </w:p>
        </w:tc>
        <w:tc>
          <w:tcPr>
            <w:tcW w:w="2538" w:type="dxa"/>
          </w:tcPr>
          <w:p w:rsidR="00297DAB" w:rsidRPr="00E72131" w:rsidRDefault="00297DAB" w:rsidP="009C60AB">
            <w:pPr>
              <w:jc w:val="both"/>
              <w:rPr>
                <w:sz w:val="16"/>
                <w:szCs w:val="16"/>
              </w:rPr>
            </w:pPr>
          </w:p>
        </w:tc>
      </w:tr>
      <w:tr w:rsidR="006E58F6" w:rsidRPr="00E72131" w:rsidTr="00341918">
        <w:tc>
          <w:tcPr>
            <w:tcW w:w="448" w:type="dxa"/>
          </w:tcPr>
          <w:p w:rsidR="006817EF" w:rsidRPr="00E72131" w:rsidRDefault="006817EF" w:rsidP="005B7F03">
            <w:pPr>
              <w:jc w:val="both"/>
              <w:rPr>
                <w:sz w:val="16"/>
                <w:szCs w:val="16"/>
              </w:rPr>
            </w:pPr>
            <w:r>
              <w:rPr>
                <w:sz w:val="16"/>
                <w:szCs w:val="16"/>
              </w:rPr>
              <w:t>16</w:t>
            </w:r>
          </w:p>
        </w:tc>
        <w:tc>
          <w:tcPr>
            <w:tcW w:w="1095" w:type="dxa"/>
          </w:tcPr>
          <w:p w:rsidR="006817EF" w:rsidRPr="00E72131" w:rsidRDefault="006817EF" w:rsidP="005B7F03">
            <w:pPr>
              <w:jc w:val="both"/>
              <w:rPr>
                <w:sz w:val="16"/>
                <w:szCs w:val="16"/>
              </w:rPr>
            </w:pPr>
            <w:r w:rsidRPr="00E72131">
              <w:rPr>
                <w:sz w:val="16"/>
                <w:szCs w:val="16"/>
              </w:rPr>
              <w:t>SOLAS              II-2/15.2.2.6</w:t>
            </w:r>
          </w:p>
        </w:tc>
        <w:tc>
          <w:tcPr>
            <w:tcW w:w="1142" w:type="dxa"/>
          </w:tcPr>
          <w:p w:rsidR="006817EF" w:rsidRPr="00E72131" w:rsidRDefault="006817EF" w:rsidP="005B7F03">
            <w:pPr>
              <w:jc w:val="both"/>
              <w:rPr>
                <w:sz w:val="16"/>
                <w:szCs w:val="16"/>
              </w:rPr>
            </w:pPr>
            <w:r w:rsidRPr="00E72131">
              <w:rPr>
                <w:sz w:val="16"/>
                <w:szCs w:val="16"/>
              </w:rPr>
              <w:t>MSC.338(91)</w:t>
            </w:r>
          </w:p>
        </w:tc>
        <w:tc>
          <w:tcPr>
            <w:tcW w:w="903" w:type="dxa"/>
          </w:tcPr>
          <w:p w:rsidR="006817EF" w:rsidRPr="00E72131" w:rsidRDefault="006817EF" w:rsidP="005B7F03">
            <w:pPr>
              <w:jc w:val="both"/>
              <w:rPr>
                <w:sz w:val="16"/>
                <w:szCs w:val="16"/>
              </w:rPr>
            </w:pPr>
            <w:r>
              <w:rPr>
                <w:sz w:val="16"/>
                <w:szCs w:val="16"/>
              </w:rPr>
              <w:t>All</w:t>
            </w:r>
          </w:p>
        </w:tc>
        <w:tc>
          <w:tcPr>
            <w:tcW w:w="996" w:type="dxa"/>
          </w:tcPr>
          <w:p w:rsidR="006817EF" w:rsidRPr="00E72131" w:rsidRDefault="006817EF" w:rsidP="005B7F03">
            <w:pPr>
              <w:jc w:val="both"/>
              <w:rPr>
                <w:sz w:val="16"/>
                <w:szCs w:val="16"/>
              </w:rPr>
            </w:pPr>
            <w:r>
              <w:rPr>
                <w:sz w:val="16"/>
                <w:szCs w:val="16"/>
              </w:rPr>
              <w:t>Passenger ships, cargo ships of 500 GT and above</w:t>
            </w:r>
          </w:p>
        </w:tc>
        <w:tc>
          <w:tcPr>
            <w:tcW w:w="1059" w:type="dxa"/>
          </w:tcPr>
          <w:p w:rsidR="006817EF" w:rsidRPr="00E72131" w:rsidRDefault="006E58F6" w:rsidP="005B7F03">
            <w:pPr>
              <w:jc w:val="both"/>
              <w:rPr>
                <w:sz w:val="16"/>
                <w:szCs w:val="16"/>
              </w:rPr>
            </w:pPr>
            <w:r>
              <w:rPr>
                <w:sz w:val="16"/>
                <w:szCs w:val="16"/>
              </w:rPr>
              <w:t>1/7/2014</w:t>
            </w:r>
          </w:p>
        </w:tc>
        <w:tc>
          <w:tcPr>
            <w:tcW w:w="903" w:type="dxa"/>
          </w:tcPr>
          <w:p w:rsidR="006817EF" w:rsidRPr="00E72131" w:rsidRDefault="006E58F6" w:rsidP="005B7F03">
            <w:pPr>
              <w:jc w:val="both"/>
              <w:rPr>
                <w:sz w:val="16"/>
                <w:szCs w:val="16"/>
              </w:rPr>
            </w:pPr>
            <w:r>
              <w:rPr>
                <w:sz w:val="16"/>
                <w:szCs w:val="16"/>
              </w:rPr>
              <w:t>All</w:t>
            </w:r>
          </w:p>
        </w:tc>
        <w:tc>
          <w:tcPr>
            <w:tcW w:w="1041" w:type="dxa"/>
          </w:tcPr>
          <w:p w:rsidR="006817EF" w:rsidRPr="00E72131" w:rsidRDefault="006E58F6" w:rsidP="005B7F03">
            <w:pPr>
              <w:jc w:val="both"/>
              <w:rPr>
                <w:sz w:val="16"/>
                <w:szCs w:val="16"/>
              </w:rPr>
            </w:pPr>
            <w:r>
              <w:rPr>
                <w:sz w:val="16"/>
                <w:szCs w:val="16"/>
              </w:rPr>
              <w:t>Passenger ships, cargo ships of 500 GT and above</w:t>
            </w:r>
          </w:p>
        </w:tc>
        <w:tc>
          <w:tcPr>
            <w:tcW w:w="1064" w:type="dxa"/>
          </w:tcPr>
          <w:p w:rsidR="006817EF" w:rsidRPr="00E72131" w:rsidRDefault="006E58F6" w:rsidP="005B7F03">
            <w:pPr>
              <w:jc w:val="both"/>
              <w:rPr>
                <w:sz w:val="16"/>
                <w:szCs w:val="16"/>
              </w:rPr>
            </w:pPr>
            <w:r>
              <w:rPr>
                <w:sz w:val="16"/>
                <w:szCs w:val="16"/>
              </w:rPr>
              <w:t>1/7/2014</w:t>
            </w:r>
          </w:p>
        </w:tc>
        <w:tc>
          <w:tcPr>
            <w:tcW w:w="4546" w:type="dxa"/>
          </w:tcPr>
          <w:p w:rsidR="006817EF" w:rsidRPr="00E72131" w:rsidRDefault="006817EF" w:rsidP="005B7F03">
            <w:pPr>
              <w:jc w:val="both"/>
              <w:rPr>
                <w:sz w:val="16"/>
                <w:szCs w:val="16"/>
              </w:rPr>
            </w:pPr>
            <w:r w:rsidRPr="00E72131">
              <w:rPr>
                <w:sz w:val="16"/>
                <w:szCs w:val="16"/>
              </w:rPr>
              <w:t>An onboard means of recharging BA cylinders used during drills to be provided or suitable number of spare cylinders to be carried on board to replace those used.</w:t>
            </w:r>
          </w:p>
        </w:tc>
        <w:tc>
          <w:tcPr>
            <w:tcW w:w="2538" w:type="dxa"/>
          </w:tcPr>
          <w:p w:rsidR="006817EF" w:rsidRPr="00E72131" w:rsidRDefault="006817EF" w:rsidP="005B7F03">
            <w:pPr>
              <w:jc w:val="both"/>
              <w:rPr>
                <w:sz w:val="16"/>
                <w:szCs w:val="16"/>
              </w:rPr>
            </w:pPr>
          </w:p>
        </w:tc>
      </w:tr>
      <w:tr w:rsidR="006E58F6" w:rsidRPr="00E72131" w:rsidTr="00341918">
        <w:trPr>
          <w:trHeight w:val="1367"/>
        </w:trPr>
        <w:tc>
          <w:tcPr>
            <w:tcW w:w="448" w:type="dxa"/>
          </w:tcPr>
          <w:p w:rsidR="006E58F6" w:rsidRPr="00E72131" w:rsidRDefault="006E58F6" w:rsidP="005B7F03">
            <w:pPr>
              <w:jc w:val="both"/>
              <w:rPr>
                <w:sz w:val="16"/>
                <w:szCs w:val="16"/>
              </w:rPr>
            </w:pPr>
            <w:r>
              <w:rPr>
                <w:sz w:val="16"/>
                <w:szCs w:val="16"/>
              </w:rPr>
              <w:t>17</w:t>
            </w:r>
          </w:p>
        </w:tc>
        <w:tc>
          <w:tcPr>
            <w:tcW w:w="1095" w:type="dxa"/>
          </w:tcPr>
          <w:p w:rsidR="006E58F6" w:rsidRPr="00E72131" w:rsidRDefault="006E58F6" w:rsidP="005B7F03">
            <w:pPr>
              <w:jc w:val="both"/>
              <w:rPr>
                <w:sz w:val="16"/>
                <w:szCs w:val="16"/>
              </w:rPr>
            </w:pPr>
            <w:r w:rsidRPr="00E72131">
              <w:rPr>
                <w:sz w:val="16"/>
                <w:szCs w:val="16"/>
              </w:rPr>
              <w:t>SOLAS              II-2/10.10.4</w:t>
            </w:r>
          </w:p>
        </w:tc>
        <w:tc>
          <w:tcPr>
            <w:tcW w:w="1142" w:type="dxa"/>
          </w:tcPr>
          <w:p w:rsidR="006E58F6" w:rsidRPr="00E72131" w:rsidRDefault="006E58F6" w:rsidP="005B7F03">
            <w:pPr>
              <w:jc w:val="both"/>
              <w:rPr>
                <w:sz w:val="16"/>
                <w:szCs w:val="16"/>
              </w:rPr>
            </w:pPr>
            <w:r w:rsidRPr="00E72131">
              <w:rPr>
                <w:sz w:val="16"/>
                <w:szCs w:val="16"/>
              </w:rPr>
              <w:t>MSC.338(91)</w:t>
            </w:r>
          </w:p>
        </w:tc>
        <w:tc>
          <w:tcPr>
            <w:tcW w:w="903" w:type="dxa"/>
          </w:tcPr>
          <w:p w:rsidR="006E58F6" w:rsidRPr="00E72131" w:rsidRDefault="006E58F6" w:rsidP="005B7F03">
            <w:pPr>
              <w:jc w:val="both"/>
              <w:rPr>
                <w:sz w:val="16"/>
                <w:szCs w:val="16"/>
              </w:rPr>
            </w:pPr>
            <w:r>
              <w:rPr>
                <w:sz w:val="16"/>
                <w:szCs w:val="16"/>
              </w:rPr>
              <w:t>All</w:t>
            </w:r>
          </w:p>
        </w:tc>
        <w:tc>
          <w:tcPr>
            <w:tcW w:w="996" w:type="dxa"/>
          </w:tcPr>
          <w:p w:rsidR="006E58F6" w:rsidRPr="00E72131" w:rsidRDefault="006E58F6" w:rsidP="005B7F03">
            <w:pPr>
              <w:jc w:val="both"/>
              <w:rPr>
                <w:sz w:val="16"/>
                <w:szCs w:val="16"/>
              </w:rPr>
            </w:pPr>
            <w:r>
              <w:rPr>
                <w:sz w:val="16"/>
                <w:szCs w:val="16"/>
              </w:rPr>
              <w:t>Passenger ships, cargo ships of 500 GT and above</w:t>
            </w:r>
          </w:p>
        </w:tc>
        <w:tc>
          <w:tcPr>
            <w:tcW w:w="1059" w:type="dxa"/>
          </w:tcPr>
          <w:p w:rsidR="006E58F6" w:rsidRPr="00E72131" w:rsidRDefault="006E58F6" w:rsidP="005B7F03">
            <w:pPr>
              <w:jc w:val="both"/>
              <w:rPr>
                <w:sz w:val="16"/>
                <w:szCs w:val="16"/>
              </w:rPr>
            </w:pPr>
            <w:r>
              <w:rPr>
                <w:sz w:val="16"/>
                <w:szCs w:val="16"/>
              </w:rPr>
              <w:t>When put into operation</w:t>
            </w:r>
          </w:p>
        </w:tc>
        <w:tc>
          <w:tcPr>
            <w:tcW w:w="903" w:type="dxa"/>
          </w:tcPr>
          <w:p w:rsidR="006E58F6" w:rsidRPr="00E72131" w:rsidRDefault="006E58F6" w:rsidP="005B7F03">
            <w:pPr>
              <w:jc w:val="both"/>
              <w:rPr>
                <w:sz w:val="16"/>
                <w:szCs w:val="16"/>
              </w:rPr>
            </w:pPr>
            <w:r>
              <w:rPr>
                <w:sz w:val="16"/>
                <w:szCs w:val="16"/>
              </w:rPr>
              <w:t>All</w:t>
            </w:r>
          </w:p>
        </w:tc>
        <w:tc>
          <w:tcPr>
            <w:tcW w:w="1041" w:type="dxa"/>
          </w:tcPr>
          <w:p w:rsidR="006E58F6" w:rsidRPr="00E72131" w:rsidRDefault="006E58F6" w:rsidP="005B7F03">
            <w:pPr>
              <w:jc w:val="both"/>
              <w:rPr>
                <w:sz w:val="16"/>
                <w:szCs w:val="16"/>
              </w:rPr>
            </w:pPr>
            <w:r>
              <w:rPr>
                <w:sz w:val="16"/>
                <w:szCs w:val="16"/>
              </w:rPr>
              <w:t>Passenger ships, cargo ships of 500 GT and above</w:t>
            </w:r>
          </w:p>
        </w:tc>
        <w:tc>
          <w:tcPr>
            <w:tcW w:w="1064" w:type="dxa"/>
          </w:tcPr>
          <w:p w:rsidR="006E58F6" w:rsidRPr="00E72131" w:rsidRDefault="006E58F6" w:rsidP="005B7F03">
            <w:pPr>
              <w:jc w:val="both"/>
              <w:rPr>
                <w:sz w:val="16"/>
                <w:szCs w:val="16"/>
              </w:rPr>
            </w:pPr>
            <w:r>
              <w:rPr>
                <w:sz w:val="16"/>
                <w:szCs w:val="16"/>
              </w:rPr>
              <w:t>First survey after 1/7/2018</w:t>
            </w:r>
          </w:p>
        </w:tc>
        <w:tc>
          <w:tcPr>
            <w:tcW w:w="4546" w:type="dxa"/>
          </w:tcPr>
          <w:p w:rsidR="006E58F6" w:rsidRPr="00E72131" w:rsidRDefault="006E58F6" w:rsidP="005B7F03">
            <w:pPr>
              <w:jc w:val="both"/>
              <w:rPr>
                <w:sz w:val="16"/>
                <w:szCs w:val="16"/>
              </w:rPr>
            </w:pPr>
            <w:r w:rsidRPr="00E72131">
              <w:rPr>
                <w:sz w:val="16"/>
                <w:szCs w:val="16"/>
              </w:rPr>
              <w:t>Carriage of two way portable radiotelephone apparatus of explosion proof or intrinsically safe type for fire fighters communication.</w:t>
            </w:r>
          </w:p>
        </w:tc>
        <w:tc>
          <w:tcPr>
            <w:tcW w:w="2538" w:type="dxa"/>
          </w:tcPr>
          <w:p w:rsidR="006E58F6" w:rsidRPr="00E72131" w:rsidRDefault="006E58F6" w:rsidP="005B7F03">
            <w:pPr>
              <w:jc w:val="both"/>
              <w:rPr>
                <w:sz w:val="16"/>
                <w:szCs w:val="16"/>
              </w:rPr>
            </w:pPr>
            <w:r>
              <w:rPr>
                <w:sz w:val="16"/>
                <w:szCs w:val="16"/>
              </w:rPr>
              <w:t>Requirement from 1/7/2014</w:t>
            </w:r>
          </w:p>
        </w:tc>
      </w:tr>
      <w:tr w:rsidR="006E58F6" w:rsidRPr="00E72131" w:rsidTr="00341918">
        <w:tc>
          <w:tcPr>
            <w:tcW w:w="448" w:type="dxa"/>
          </w:tcPr>
          <w:p w:rsidR="00297DAB" w:rsidRPr="00E72131" w:rsidRDefault="006817EF" w:rsidP="005B7F03">
            <w:pPr>
              <w:jc w:val="both"/>
              <w:rPr>
                <w:sz w:val="16"/>
                <w:szCs w:val="16"/>
              </w:rPr>
            </w:pPr>
            <w:r>
              <w:rPr>
                <w:sz w:val="16"/>
                <w:szCs w:val="16"/>
              </w:rPr>
              <w:t>18</w:t>
            </w:r>
          </w:p>
        </w:tc>
        <w:tc>
          <w:tcPr>
            <w:tcW w:w="1095" w:type="dxa"/>
          </w:tcPr>
          <w:p w:rsidR="00297DAB" w:rsidRPr="00E72131" w:rsidRDefault="00297DAB" w:rsidP="005B7F03">
            <w:pPr>
              <w:jc w:val="both"/>
              <w:rPr>
                <w:sz w:val="16"/>
                <w:szCs w:val="16"/>
              </w:rPr>
            </w:pPr>
            <w:r w:rsidRPr="00E72131">
              <w:rPr>
                <w:sz w:val="16"/>
                <w:szCs w:val="16"/>
              </w:rPr>
              <w:t>FSS Code Ch 5</w:t>
            </w:r>
          </w:p>
        </w:tc>
        <w:tc>
          <w:tcPr>
            <w:tcW w:w="1142" w:type="dxa"/>
          </w:tcPr>
          <w:p w:rsidR="00297DAB" w:rsidRPr="00E72131" w:rsidRDefault="00297DAB" w:rsidP="005B7F03">
            <w:pPr>
              <w:jc w:val="both"/>
              <w:rPr>
                <w:sz w:val="16"/>
                <w:szCs w:val="16"/>
              </w:rPr>
            </w:pPr>
            <w:r w:rsidRPr="00E72131">
              <w:rPr>
                <w:sz w:val="16"/>
                <w:szCs w:val="16"/>
              </w:rPr>
              <w:t>MSC.339(91)</w:t>
            </w:r>
          </w:p>
        </w:tc>
        <w:tc>
          <w:tcPr>
            <w:tcW w:w="903" w:type="dxa"/>
          </w:tcPr>
          <w:p w:rsidR="00297DAB" w:rsidRPr="00E72131" w:rsidRDefault="00120753" w:rsidP="005B7F03">
            <w:pPr>
              <w:jc w:val="both"/>
              <w:rPr>
                <w:sz w:val="16"/>
                <w:szCs w:val="16"/>
              </w:rPr>
            </w:pPr>
            <w:r>
              <w:rPr>
                <w:sz w:val="16"/>
                <w:szCs w:val="16"/>
              </w:rPr>
              <w:t>All</w:t>
            </w:r>
          </w:p>
        </w:tc>
        <w:tc>
          <w:tcPr>
            <w:tcW w:w="996" w:type="dxa"/>
          </w:tcPr>
          <w:p w:rsidR="00297DAB" w:rsidRPr="00E72131" w:rsidRDefault="00120753" w:rsidP="005B7F03">
            <w:pPr>
              <w:jc w:val="both"/>
              <w:rPr>
                <w:sz w:val="16"/>
                <w:szCs w:val="16"/>
              </w:rPr>
            </w:pPr>
            <w:r>
              <w:rPr>
                <w:sz w:val="16"/>
                <w:szCs w:val="16"/>
              </w:rPr>
              <w:t>Passenger ships, cargo ships of 500 GT and above</w:t>
            </w:r>
          </w:p>
        </w:tc>
        <w:tc>
          <w:tcPr>
            <w:tcW w:w="1059" w:type="dxa"/>
          </w:tcPr>
          <w:p w:rsidR="00297DAB" w:rsidRPr="00E72131" w:rsidRDefault="00120753" w:rsidP="005B7F03">
            <w:pPr>
              <w:jc w:val="both"/>
              <w:rPr>
                <w:sz w:val="16"/>
                <w:szCs w:val="16"/>
              </w:rPr>
            </w:pPr>
            <w:r>
              <w:rPr>
                <w:sz w:val="16"/>
                <w:szCs w:val="16"/>
              </w:rPr>
              <w:t>1/7/2014</w:t>
            </w:r>
          </w:p>
        </w:tc>
        <w:tc>
          <w:tcPr>
            <w:tcW w:w="903" w:type="dxa"/>
          </w:tcPr>
          <w:p w:rsidR="00297DAB" w:rsidRPr="00E72131" w:rsidRDefault="00120753" w:rsidP="005B7F03">
            <w:pPr>
              <w:jc w:val="both"/>
              <w:rPr>
                <w:sz w:val="16"/>
                <w:szCs w:val="16"/>
              </w:rPr>
            </w:pPr>
            <w:r>
              <w:rPr>
                <w:sz w:val="16"/>
                <w:szCs w:val="16"/>
              </w:rPr>
              <w:t>-</w:t>
            </w:r>
          </w:p>
        </w:tc>
        <w:tc>
          <w:tcPr>
            <w:tcW w:w="1041" w:type="dxa"/>
          </w:tcPr>
          <w:p w:rsidR="00297DAB" w:rsidRPr="00E72131" w:rsidRDefault="00120753" w:rsidP="005B7F03">
            <w:pPr>
              <w:jc w:val="both"/>
              <w:rPr>
                <w:sz w:val="16"/>
                <w:szCs w:val="16"/>
              </w:rPr>
            </w:pPr>
            <w:r>
              <w:rPr>
                <w:sz w:val="16"/>
                <w:szCs w:val="16"/>
              </w:rPr>
              <w:t>-</w:t>
            </w:r>
          </w:p>
        </w:tc>
        <w:tc>
          <w:tcPr>
            <w:tcW w:w="1064" w:type="dxa"/>
          </w:tcPr>
          <w:p w:rsidR="00297DAB" w:rsidRPr="00E72131" w:rsidRDefault="00120753" w:rsidP="005B7F03">
            <w:pPr>
              <w:jc w:val="both"/>
              <w:rPr>
                <w:sz w:val="16"/>
                <w:szCs w:val="16"/>
              </w:rPr>
            </w:pPr>
            <w:r>
              <w:rPr>
                <w:sz w:val="16"/>
                <w:szCs w:val="16"/>
              </w:rPr>
              <w:t>-</w:t>
            </w:r>
          </w:p>
        </w:tc>
        <w:tc>
          <w:tcPr>
            <w:tcW w:w="4546" w:type="dxa"/>
          </w:tcPr>
          <w:p w:rsidR="00297DAB" w:rsidRPr="00E72131" w:rsidRDefault="00297DAB" w:rsidP="005B7F03">
            <w:pPr>
              <w:jc w:val="both"/>
              <w:rPr>
                <w:sz w:val="16"/>
                <w:szCs w:val="16"/>
              </w:rPr>
            </w:pPr>
            <w:r w:rsidRPr="00E72131">
              <w:rPr>
                <w:sz w:val="16"/>
                <w:szCs w:val="16"/>
              </w:rPr>
              <w:t>Fixed gas fire extinguishing system requirements. Requirements detailed and clarified.</w:t>
            </w:r>
          </w:p>
        </w:tc>
        <w:tc>
          <w:tcPr>
            <w:tcW w:w="2538" w:type="dxa"/>
          </w:tcPr>
          <w:p w:rsidR="00297DAB" w:rsidRPr="00E72131" w:rsidRDefault="00297DAB" w:rsidP="008462BA">
            <w:pPr>
              <w:jc w:val="both"/>
              <w:rPr>
                <w:sz w:val="16"/>
                <w:szCs w:val="16"/>
              </w:rPr>
            </w:pPr>
            <w:r w:rsidRPr="00E72131">
              <w:rPr>
                <w:sz w:val="16"/>
                <w:szCs w:val="16"/>
              </w:rPr>
              <w:t>Constructional requirement- applies to new ships only constructed on or after 1 Jul 2014.</w:t>
            </w:r>
          </w:p>
        </w:tc>
      </w:tr>
      <w:tr w:rsidR="006E58F6" w:rsidRPr="00E72131" w:rsidTr="00341918">
        <w:tc>
          <w:tcPr>
            <w:tcW w:w="448" w:type="dxa"/>
          </w:tcPr>
          <w:p w:rsidR="00297DAB" w:rsidRPr="00E72131" w:rsidRDefault="006817EF" w:rsidP="005B7F03">
            <w:pPr>
              <w:jc w:val="both"/>
              <w:rPr>
                <w:sz w:val="16"/>
                <w:szCs w:val="16"/>
              </w:rPr>
            </w:pPr>
            <w:r>
              <w:rPr>
                <w:sz w:val="16"/>
                <w:szCs w:val="16"/>
              </w:rPr>
              <w:t>19</w:t>
            </w:r>
          </w:p>
        </w:tc>
        <w:tc>
          <w:tcPr>
            <w:tcW w:w="1095" w:type="dxa"/>
          </w:tcPr>
          <w:p w:rsidR="00297DAB" w:rsidRPr="00E72131" w:rsidRDefault="00297DAB" w:rsidP="005B7F03">
            <w:pPr>
              <w:jc w:val="both"/>
              <w:rPr>
                <w:sz w:val="16"/>
                <w:szCs w:val="16"/>
              </w:rPr>
            </w:pPr>
            <w:r w:rsidRPr="00E72131">
              <w:rPr>
                <w:sz w:val="16"/>
                <w:szCs w:val="16"/>
              </w:rPr>
              <w:t>FSS Code Ch 7</w:t>
            </w:r>
          </w:p>
        </w:tc>
        <w:tc>
          <w:tcPr>
            <w:tcW w:w="1142" w:type="dxa"/>
          </w:tcPr>
          <w:p w:rsidR="00297DAB" w:rsidRPr="00E72131" w:rsidRDefault="00297DAB" w:rsidP="005B7F03">
            <w:pPr>
              <w:jc w:val="both"/>
              <w:rPr>
                <w:sz w:val="16"/>
                <w:szCs w:val="16"/>
              </w:rPr>
            </w:pPr>
            <w:r w:rsidRPr="00E72131">
              <w:rPr>
                <w:sz w:val="16"/>
                <w:szCs w:val="16"/>
              </w:rPr>
              <w:t>MSC.339(91)</w:t>
            </w:r>
          </w:p>
        </w:tc>
        <w:tc>
          <w:tcPr>
            <w:tcW w:w="903" w:type="dxa"/>
          </w:tcPr>
          <w:p w:rsidR="00297DAB" w:rsidRPr="00E72131" w:rsidRDefault="005B7F03" w:rsidP="005B7F03">
            <w:pPr>
              <w:jc w:val="both"/>
              <w:rPr>
                <w:sz w:val="16"/>
                <w:szCs w:val="16"/>
              </w:rPr>
            </w:pPr>
            <w:r>
              <w:rPr>
                <w:sz w:val="16"/>
                <w:szCs w:val="16"/>
              </w:rPr>
              <w:t>All</w:t>
            </w:r>
          </w:p>
        </w:tc>
        <w:tc>
          <w:tcPr>
            <w:tcW w:w="996" w:type="dxa"/>
          </w:tcPr>
          <w:p w:rsidR="00297DAB" w:rsidRPr="00E72131" w:rsidRDefault="005B7F03" w:rsidP="005B7F03">
            <w:pPr>
              <w:jc w:val="both"/>
              <w:rPr>
                <w:sz w:val="16"/>
                <w:szCs w:val="16"/>
              </w:rPr>
            </w:pPr>
            <w:r>
              <w:rPr>
                <w:sz w:val="16"/>
                <w:szCs w:val="16"/>
              </w:rPr>
              <w:t>Passenger ships, cargo ships of 500 GT and above</w:t>
            </w:r>
          </w:p>
        </w:tc>
        <w:tc>
          <w:tcPr>
            <w:tcW w:w="1059" w:type="dxa"/>
          </w:tcPr>
          <w:p w:rsidR="00297DAB" w:rsidRPr="00E72131" w:rsidRDefault="005B7F03" w:rsidP="005B7F03">
            <w:pPr>
              <w:jc w:val="both"/>
              <w:rPr>
                <w:sz w:val="16"/>
                <w:szCs w:val="16"/>
              </w:rPr>
            </w:pPr>
            <w:r>
              <w:rPr>
                <w:sz w:val="16"/>
                <w:szCs w:val="16"/>
              </w:rPr>
              <w:t>1/7/2014</w:t>
            </w:r>
          </w:p>
        </w:tc>
        <w:tc>
          <w:tcPr>
            <w:tcW w:w="903" w:type="dxa"/>
          </w:tcPr>
          <w:p w:rsidR="00297DAB" w:rsidRPr="00E72131" w:rsidRDefault="005B7F03" w:rsidP="005B7F03">
            <w:pPr>
              <w:jc w:val="both"/>
              <w:rPr>
                <w:sz w:val="16"/>
                <w:szCs w:val="16"/>
              </w:rPr>
            </w:pPr>
            <w:r>
              <w:rPr>
                <w:sz w:val="16"/>
                <w:szCs w:val="16"/>
              </w:rPr>
              <w:t>-</w:t>
            </w:r>
          </w:p>
        </w:tc>
        <w:tc>
          <w:tcPr>
            <w:tcW w:w="1041" w:type="dxa"/>
          </w:tcPr>
          <w:p w:rsidR="00297DAB" w:rsidRPr="00E72131" w:rsidRDefault="005B7F03" w:rsidP="005B7F03">
            <w:pPr>
              <w:jc w:val="both"/>
              <w:rPr>
                <w:sz w:val="16"/>
                <w:szCs w:val="16"/>
              </w:rPr>
            </w:pPr>
            <w:r>
              <w:rPr>
                <w:sz w:val="16"/>
                <w:szCs w:val="16"/>
              </w:rPr>
              <w:t>-</w:t>
            </w:r>
          </w:p>
        </w:tc>
        <w:tc>
          <w:tcPr>
            <w:tcW w:w="1064" w:type="dxa"/>
          </w:tcPr>
          <w:p w:rsidR="00297DAB" w:rsidRPr="00E72131" w:rsidRDefault="005B7F03" w:rsidP="005B7F03">
            <w:pPr>
              <w:jc w:val="both"/>
              <w:rPr>
                <w:sz w:val="16"/>
                <w:szCs w:val="16"/>
              </w:rPr>
            </w:pPr>
            <w:r>
              <w:rPr>
                <w:sz w:val="16"/>
                <w:szCs w:val="16"/>
              </w:rPr>
              <w:t>-</w:t>
            </w:r>
          </w:p>
        </w:tc>
        <w:tc>
          <w:tcPr>
            <w:tcW w:w="4546" w:type="dxa"/>
          </w:tcPr>
          <w:p w:rsidR="00297DAB" w:rsidRPr="00E72131" w:rsidRDefault="00297DAB" w:rsidP="005B7F03">
            <w:pPr>
              <w:jc w:val="both"/>
              <w:rPr>
                <w:sz w:val="16"/>
                <w:szCs w:val="16"/>
              </w:rPr>
            </w:pPr>
            <w:r w:rsidRPr="00E72131">
              <w:rPr>
                <w:sz w:val="16"/>
                <w:szCs w:val="16"/>
              </w:rPr>
              <w:t>Fixed water based fire fighting system for ro-ro spaces, vehicle spaces and special category spaces to be approved by the administrator.</w:t>
            </w:r>
          </w:p>
        </w:tc>
        <w:tc>
          <w:tcPr>
            <w:tcW w:w="2538" w:type="dxa"/>
          </w:tcPr>
          <w:p w:rsidR="00297DAB" w:rsidRPr="00E72131" w:rsidRDefault="00297DAB" w:rsidP="005B7F03">
            <w:pPr>
              <w:jc w:val="both"/>
              <w:rPr>
                <w:sz w:val="16"/>
                <w:szCs w:val="16"/>
              </w:rPr>
            </w:pPr>
            <w:r w:rsidRPr="00E72131">
              <w:rPr>
                <w:sz w:val="16"/>
                <w:szCs w:val="16"/>
              </w:rPr>
              <w:t>Constructional requirement- applies to new ships only constructed on or after 1 Jul 2014.</w:t>
            </w:r>
          </w:p>
        </w:tc>
      </w:tr>
      <w:tr w:rsidR="006E58F6" w:rsidRPr="00E72131" w:rsidTr="00341918">
        <w:tc>
          <w:tcPr>
            <w:tcW w:w="448" w:type="dxa"/>
          </w:tcPr>
          <w:p w:rsidR="00297DAB" w:rsidRPr="00E72131" w:rsidRDefault="006817EF" w:rsidP="005B7F03">
            <w:pPr>
              <w:jc w:val="both"/>
              <w:rPr>
                <w:sz w:val="16"/>
                <w:szCs w:val="16"/>
              </w:rPr>
            </w:pPr>
            <w:r>
              <w:rPr>
                <w:sz w:val="16"/>
                <w:szCs w:val="16"/>
              </w:rPr>
              <w:t>20</w:t>
            </w:r>
          </w:p>
        </w:tc>
        <w:tc>
          <w:tcPr>
            <w:tcW w:w="1095" w:type="dxa"/>
          </w:tcPr>
          <w:p w:rsidR="00297DAB" w:rsidRPr="00E72131" w:rsidRDefault="00297DAB" w:rsidP="005B7F03">
            <w:pPr>
              <w:jc w:val="both"/>
              <w:rPr>
                <w:sz w:val="16"/>
                <w:szCs w:val="16"/>
              </w:rPr>
            </w:pPr>
            <w:r w:rsidRPr="00E72131">
              <w:rPr>
                <w:sz w:val="16"/>
                <w:szCs w:val="16"/>
              </w:rPr>
              <w:t xml:space="preserve">FSS Code Ch </w:t>
            </w:r>
            <w:r w:rsidRPr="00E72131">
              <w:rPr>
                <w:sz w:val="16"/>
                <w:szCs w:val="16"/>
              </w:rPr>
              <w:lastRenderedPageBreak/>
              <w:t>8</w:t>
            </w:r>
          </w:p>
        </w:tc>
        <w:tc>
          <w:tcPr>
            <w:tcW w:w="1142" w:type="dxa"/>
          </w:tcPr>
          <w:p w:rsidR="00297DAB" w:rsidRPr="00E72131" w:rsidRDefault="00297DAB" w:rsidP="005B7F03">
            <w:pPr>
              <w:jc w:val="both"/>
              <w:rPr>
                <w:sz w:val="16"/>
                <w:szCs w:val="16"/>
              </w:rPr>
            </w:pPr>
            <w:r w:rsidRPr="00E72131">
              <w:rPr>
                <w:sz w:val="16"/>
                <w:szCs w:val="16"/>
              </w:rPr>
              <w:lastRenderedPageBreak/>
              <w:t>MSC.339(91)</w:t>
            </w:r>
          </w:p>
        </w:tc>
        <w:tc>
          <w:tcPr>
            <w:tcW w:w="903" w:type="dxa"/>
          </w:tcPr>
          <w:p w:rsidR="00297DAB" w:rsidRPr="00E72131" w:rsidRDefault="005B7F03" w:rsidP="005B7F03">
            <w:pPr>
              <w:jc w:val="both"/>
              <w:rPr>
                <w:sz w:val="16"/>
                <w:szCs w:val="16"/>
              </w:rPr>
            </w:pPr>
            <w:r>
              <w:rPr>
                <w:sz w:val="16"/>
                <w:szCs w:val="16"/>
              </w:rPr>
              <w:t>All</w:t>
            </w:r>
          </w:p>
        </w:tc>
        <w:tc>
          <w:tcPr>
            <w:tcW w:w="996" w:type="dxa"/>
          </w:tcPr>
          <w:p w:rsidR="00297DAB" w:rsidRPr="00E72131" w:rsidRDefault="005B7F03" w:rsidP="005B7F03">
            <w:pPr>
              <w:jc w:val="both"/>
              <w:rPr>
                <w:b/>
                <w:sz w:val="16"/>
                <w:szCs w:val="16"/>
              </w:rPr>
            </w:pPr>
            <w:r>
              <w:rPr>
                <w:sz w:val="16"/>
                <w:szCs w:val="16"/>
              </w:rPr>
              <w:t xml:space="preserve">Passenger </w:t>
            </w:r>
            <w:r>
              <w:rPr>
                <w:sz w:val="16"/>
                <w:szCs w:val="16"/>
              </w:rPr>
              <w:lastRenderedPageBreak/>
              <w:t>ships, cargo ships of 500 GT and above</w:t>
            </w:r>
          </w:p>
        </w:tc>
        <w:tc>
          <w:tcPr>
            <w:tcW w:w="1059" w:type="dxa"/>
          </w:tcPr>
          <w:p w:rsidR="00297DAB" w:rsidRPr="00E72131" w:rsidRDefault="005B7F03" w:rsidP="005B7F03">
            <w:pPr>
              <w:jc w:val="both"/>
              <w:rPr>
                <w:b/>
                <w:sz w:val="16"/>
                <w:szCs w:val="16"/>
              </w:rPr>
            </w:pPr>
            <w:r>
              <w:rPr>
                <w:sz w:val="16"/>
                <w:szCs w:val="16"/>
              </w:rPr>
              <w:lastRenderedPageBreak/>
              <w:t>1/7/2014</w:t>
            </w:r>
          </w:p>
        </w:tc>
        <w:tc>
          <w:tcPr>
            <w:tcW w:w="903" w:type="dxa"/>
          </w:tcPr>
          <w:p w:rsidR="00297DAB" w:rsidRPr="00E72131" w:rsidRDefault="005B7F03" w:rsidP="005B7F03">
            <w:pPr>
              <w:jc w:val="both"/>
              <w:rPr>
                <w:b/>
                <w:sz w:val="16"/>
                <w:szCs w:val="16"/>
              </w:rPr>
            </w:pPr>
            <w:r>
              <w:rPr>
                <w:b/>
                <w:sz w:val="16"/>
                <w:szCs w:val="16"/>
              </w:rPr>
              <w:t>-</w:t>
            </w:r>
          </w:p>
        </w:tc>
        <w:tc>
          <w:tcPr>
            <w:tcW w:w="1041" w:type="dxa"/>
          </w:tcPr>
          <w:p w:rsidR="00297DAB" w:rsidRPr="00E72131" w:rsidRDefault="005B7F03" w:rsidP="005B7F03">
            <w:pPr>
              <w:jc w:val="both"/>
              <w:rPr>
                <w:b/>
                <w:sz w:val="16"/>
                <w:szCs w:val="16"/>
              </w:rPr>
            </w:pPr>
            <w:r>
              <w:rPr>
                <w:b/>
                <w:sz w:val="16"/>
                <w:szCs w:val="16"/>
              </w:rPr>
              <w:t>-</w:t>
            </w:r>
          </w:p>
        </w:tc>
        <w:tc>
          <w:tcPr>
            <w:tcW w:w="1064" w:type="dxa"/>
          </w:tcPr>
          <w:p w:rsidR="00297DAB" w:rsidRPr="00E72131" w:rsidRDefault="005B7F03" w:rsidP="005B7F03">
            <w:pPr>
              <w:jc w:val="both"/>
              <w:rPr>
                <w:b/>
                <w:sz w:val="16"/>
                <w:szCs w:val="16"/>
              </w:rPr>
            </w:pPr>
            <w:r>
              <w:rPr>
                <w:b/>
                <w:sz w:val="16"/>
                <w:szCs w:val="16"/>
              </w:rPr>
              <w:t>-</w:t>
            </w:r>
          </w:p>
        </w:tc>
        <w:tc>
          <w:tcPr>
            <w:tcW w:w="4546" w:type="dxa"/>
          </w:tcPr>
          <w:p w:rsidR="00297DAB" w:rsidRPr="00E72131" w:rsidRDefault="00297DAB" w:rsidP="005B7F03">
            <w:pPr>
              <w:jc w:val="both"/>
              <w:rPr>
                <w:sz w:val="16"/>
                <w:szCs w:val="16"/>
              </w:rPr>
            </w:pPr>
            <w:r w:rsidRPr="00E72131">
              <w:rPr>
                <w:sz w:val="16"/>
                <w:szCs w:val="16"/>
              </w:rPr>
              <w:t xml:space="preserve">Automatic sprinkler fire detection and fire alarm system. For the </w:t>
            </w:r>
            <w:r w:rsidRPr="00E72131">
              <w:rPr>
                <w:sz w:val="16"/>
                <w:szCs w:val="16"/>
              </w:rPr>
              <w:lastRenderedPageBreak/>
              <w:t>purpose of maintaining average rate nominal area is to be taken as the gross horizontal projection of the area to be covered.</w:t>
            </w:r>
          </w:p>
        </w:tc>
        <w:tc>
          <w:tcPr>
            <w:tcW w:w="2538" w:type="dxa"/>
          </w:tcPr>
          <w:p w:rsidR="00297DAB" w:rsidRPr="00E72131" w:rsidRDefault="00297DAB" w:rsidP="005B7F03">
            <w:pPr>
              <w:jc w:val="both"/>
              <w:rPr>
                <w:sz w:val="16"/>
                <w:szCs w:val="16"/>
              </w:rPr>
            </w:pPr>
            <w:r w:rsidRPr="00E72131">
              <w:rPr>
                <w:sz w:val="16"/>
                <w:szCs w:val="16"/>
              </w:rPr>
              <w:lastRenderedPageBreak/>
              <w:t xml:space="preserve">Constructional requirement- </w:t>
            </w:r>
            <w:r w:rsidRPr="00E72131">
              <w:rPr>
                <w:sz w:val="16"/>
                <w:szCs w:val="16"/>
              </w:rPr>
              <w:lastRenderedPageBreak/>
              <w:t>applies to new ships only constructed on or after 1 Jul 2014.</w:t>
            </w:r>
          </w:p>
        </w:tc>
      </w:tr>
      <w:tr w:rsidR="006E58F6" w:rsidRPr="00E72131" w:rsidTr="00341918">
        <w:tc>
          <w:tcPr>
            <w:tcW w:w="448" w:type="dxa"/>
          </w:tcPr>
          <w:p w:rsidR="00297DAB" w:rsidRPr="00E72131" w:rsidRDefault="006817EF" w:rsidP="005B7F03">
            <w:pPr>
              <w:jc w:val="both"/>
              <w:rPr>
                <w:sz w:val="16"/>
                <w:szCs w:val="16"/>
              </w:rPr>
            </w:pPr>
            <w:r>
              <w:rPr>
                <w:sz w:val="16"/>
                <w:szCs w:val="16"/>
              </w:rPr>
              <w:lastRenderedPageBreak/>
              <w:t>21</w:t>
            </w:r>
          </w:p>
        </w:tc>
        <w:tc>
          <w:tcPr>
            <w:tcW w:w="1095" w:type="dxa"/>
          </w:tcPr>
          <w:p w:rsidR="00297DAB" w:rsidRPr="00E72131" w:rsidRDefault="00297DAB" w:rsidP="005B7F03">
            <w:pPr>
              <w:jc w:val="both"/>
              <w:rPr>
                <w:sz w:val="16"/>
                <w:szCs w:val="16"/>
              </w:rPr>
            </w:pPr>
            <w:r w:rsidRPr="00E72131">
              <w:rPr>
                <w:sz w:val="16"/>
                <w:szCs w:val="16"/>
              </w:rPr>
              <w:t>FSS Code Ch 9</w:t>
            </w:r>
          </w:p>
        </w:tc>
        <w:tc>
          <w:tcPr>
            <w:tcW w:w="1142" w:type="dxa"/>
          </w:tcPr>
          <w:p w:rsidR="00297DAB" w:rsidRPr="00E72131" w:rsidRDefault="00297DAB" w:rsidP="005B7F03">
            <w:pPr>
              <w:jc w:val="both"/>
              <w:rPr>
                <w:sz w:val="16"/>
                <w:szCs w:val="16"/>
              </w:rPr>
            </w:pPr>
            <w:r w:rsidRPr="00E72131">
              <w:rPr>
                <w:sz w:val="16"/>
                <w:szCs w:val="16"/>
              </w:rPr>
              <w:t>MSC.339(91)</w:t>
            </w:r>
          </w:p>
        </w:tc>
        <w:tc>
          <w:tcPr>
            <w:tcW w:w="903" w:type="dxa"/>
          </w:tcPr>
          <w:p w:rsidR="00297DAB" w:rsidRPr="00E72131" w:rsidRDefault="005B7F03" w:rsidP="005B7F03">
            <w:pPr>
              <w:jc w:val="both"/>
              <w:rPr>
                <w:sz w:val="16"/>
                <w:szCs w:val="16"/>
              </w:rPr>
            </w:pPr>
            <w:r>
              <w:rPr>
                <w:sz w:val="16"/>
                <w:szCs w:val="16"/>
              </w:rPr>
              <w:t>All</w:t>
            </w:r>
          </w:p>
        </w:tc>
        <w:tc>
          <w:tcPr>
            <w:tcW w:w="996" w:type="dxa"/>
          </w:tcPr>
          <w:p w:rsidR="00297DAB" w:rsidRPr="00E72131" w:rsidRDefault="005B7F03" w:rsidP="005B7F03">
            <w:pPr>
              <w:jc w:val="both"/>
              <w:rPr>
                <w:sz w:val="16"/>
                <w:szCs w:val="16"/>
              </w:rPr>
            </w:pPr>
            <w:r>
              <w:rPr>
                <w:sz w:val="16"/>
                <w:szCs w:val="16"/>
              </w:rPr>
              <w:t>Passenger ships, cargo ships of 500 GT and above</w:t>
            </w:r>
          </w:p>
        </w:tc>
        <w:tc>
          <w:tcPr>
            <w:tcW w:w="1059" w:type="dxa"/>
          </w:tcPr>
          <w:p w:rsidR="00297DAB" w:rsidRPr="00E72131" w:rsidRDefault="005B7F03" w:rsidP="005B7F03">
            <w:pPr>
              <w:jc w:val="both"/>
              <w:rPr>
                <w:sz w:val="16"/>
                <w:szCs w:val="16"/>
              </w:rPr>
            </w:pPr>
            <w:r>
              <w:rPr>
                <w:sz w:val="16"/>
                <w:szCs w:val="16"/>
              </w:rPr>
              <w:t>1/7/2014</w:t>
            </w:r>
          </w:p>
        </w:tc>
        <w:tc>
          <w:tcPr>
            <w:tcW w:w="903" w:type="dxa"/>
          </w:tcPr>
          <w:p w:rsidR="00297DAB" w:rsidRPr="00E72131" w:rsidRDefault="005B7F03" w:rsidP="005B7F03">
            <w:pPr>
              <w:jc w:val="both"/>
              <w:rPr>
                <w:sz w:val="16"/>
                <w:szCs w:val="16"/>
              </w:rPr>
            </w:pPr>
            <w:r>
              <w:rPr>
                <w:sz w:val="16"/>
                <w:szCs w:val="16"/>
              </w:rPr>
              <w:t>-</w:t>
            </w:r>
          </w:p>
        </w:tc>
        <w:tc>
          <w:tcPr>
            <w:tcW w:w="1041" w:type="dxa"/>
          </w:tcPr>
          <w:p w:rsidR="00297DAB" w:rsidRPr="00E72131" w:rsidRDefault="005B7F03" w:rsidP="005B7F03">
            <w:pPr>
              <w:jc w:val="both"/>
              <w:rPr>
                <w:sz w:val="16"/>
                <w:szCs w:val="16"/>
              </w:rPr>
            </w:pPr>
            <w:r>
              <w:rPr>
                <w:sz w:val="16"/>
                <w:szCs w:val="16"/>
              </w:rPr>
              <w:t>-</w:t>
            </w:r>
          </w:p>
        </w:tc>
        <w:tc>
          <w:tcPr>
            <w:tcW w:w="1064" w:type="dxa"/>
          </w:tcPr>
          <w:p w:rsidR="00297DAB" w:rsidRPr="00E72131" w:rsidRDefault="005B7F03" w:rsidP="005B7F03">
            <w:pPr>
              <w:jc w:val="both"/>
              <w:rPr>
                <w:sz w:val="16"/>
                <w:szCs w:val="16"/>
              </w:rPr>
            </w:pPr>
            <w:r>
              <w:rPr>
                <w:sz w:val="16"/>
                <w:szCs w:val="16"/>
              </w:rPr>
              <w:t>-</w:t>
            </w:r>
          </w:p>
        </w:tc>
        <w:tc>
          <w:tcPr>
            <w:tcW w:w="4546" w:type="dxa"/>
          </w:tcPr>
          <w:p w:rsidR="00297DAB" w:rsidRPr="00E72131" w:rsidRDefault="00297DAB" w:rsidP="00340CE6">
            <w:pPr>
              <w:jc w:val="both"/>
              <w:rPr>
                <w:sz w:val="16"/>
                <w:szCs w:val="16"/>
              </w:rPr>
            </w:pPr>
            <w:r w:rsidRPr="00E72131">
              <w:rPr>
                <w:sz w:val="16"/>
                <w:szCs w:val="16"/>
              </w:rPr>
              <w:t>Prevention of loss of power supply during change over for fire detection and alarm system.</w:t>
            </w:r>
          </w:p>
        </w:tc>
        <w:tc>
          <w:tcPr>
            <w:tcW w:w="2538" w:type="dxa"/>
          </w:tcPr>
          <w:p w:rsidR="00297DAB" w:rsidRPr="00E72131" w:rsidRDefault="00297DAB" w:rsidP="005B7F03">
            <w:pPr>
              <w:jc w:val="both"/>
              <w:rPr>
                <w:sz w:val="16"/>
                <w:szCs w:val="16"/>
              </w:rPr>
            </w:pPr>
            <w:r w:rsidRPr="00E72131">
              <w:rPr>
                <w:sz w:val="16"/>
                <w:szCs w:val="16"/>
              </w:rPr>
              <w:t>Constructional requirement- applies to new ships only constructed on or after 1 Jul 2014.</w:t>
            </w:r>
          </w:p>
        </w:tc>
      </w:tr>
      <w:tr w:rsidR="006E58F6" w:rsidRPr="00E72131" w:rsidTr="00341918">
        <w:trPr>
          <w:trHeight w:val="319"/>
        </w:trPr>
        <w:tc>
          <w:tcPr>
            <w:tcW w:w="448" w:type="dxa"/>
          </w:tcPr>
          <w:p w:rsidR="00297DAB" w:rsidRPr="00E72131" w:rsidRDefault="00297DAB" w:rsidP="006817EF">
            <w:pPr>
              <w:jc w:val="both"/>
              <w:rPr>
                <w:sz w:val="16"/>
                <w:szCs w:val="16"/>
              </w:rPr>
            </w:pPr>
            <w:r w:rsidRPr="00E72131">
              <w:rPr>
                <w:sz w:val="16"/>
                <w:szCs w:val="16"/>
              </w:rPr>
              <w:t>2</w:t>
            </w:r>
            <w:r w:rsidR="006817EF">
              <w:rPr>
                <w:sz w:val="16"/>
                <w:szCs w:val="16"/>
              </w:rPr>
              <w:t>2</w:t>
            </w:r>
          </w:p>
        </w:tc>
        <w:tc>
          <w:tcPr>
            <w:tcW w:w="1095" w:type="dxa"/>
          </w:tcPr>
          <w:p w:rsidR="00297DAB" w:rsidRPr="00E72131" w:rsidRDefault="00297DAB" w:rsidP="005B7F03">
            <w:pPr>
              <w:jc w:val="both"/>
              <w:rPr>
                <w:sz w:val="16"/>
                <w:szCs w:val="16"/>
              </w:rPr>
            </w:pPr>
            <w:r w:rsidRPr="00E72131">
              <w:rPr>
                <w:sz w:val="16"/>
                <w:szCs w:val="16"/>
              </w:rPr>
              <w:t>FSS Code Ch 12</w:t>
            </w:r>
          </w:p>
        </w:tc>
        <w:tc>
          <w:tcPr>
            <w:tcW w:w="1142" w:type="dxa"/>
          </w:tcPr>
          <w:p w:rsidR="00297DAB" w:rsidRPr="00E72131" w:rsidRDefault="00297DAB" w:rsidP="005B7F03">
            <w:pPr>
              <w:jc w:val="both"/>
              <w:rPr>
                <w:sz w:val="16"/>
                <w:szCs w:val="16"/>
              </w:rPr>
            </w:pPr>
            <w:r w:rsidRPr="00E72131">
              <w:rPr>
                <w:sz w:val="16"/>
                <w:szCs w:val="16"/>
              </w:rPr>
              <w:t>MSC.339(91)</w:t>
            </w:r>
          </w:p>
        </w:tc>
        <w:tc>
          <w:tcPr>
            <w:tcW w:w="903" w:type="dxa"/>
          </w:tcPr>
          <w:p w:rsidR="00297DAB" w:rsidRPr="00E72131" w:rsidRDefault="005B7F03" w:rsidP="005B7F03">
            <w:pPr>
              <w:jc w:val="both"/>
              <w:rPr>
                <w:sz w:val="16"/>
                <w:szCs w:val="16"/>
              </w:rPr>
            </w:pPr>
            <w:r>
              <w:rPr>
                <w:sz w:val="16"/>
                <w:szCs w:val="16"/>
              </w:rPr>
              <w:t>All</w:t>
            </w:r>
          </w:p>
        </w:tc>
        <w:tc>
          <w:tcPr>
            <w:tcW w:w="996" w:type="dxa"/>
          </w:tcPr>
          <w:p w:rsidR="00297DAB" w:rsidRPr="00E72131" w:rsidRDefault="005B7F03" w:rsidP="005B7F03">
            <w:pPr>
              <w:jc w:val="both"/>
              <w:rPr>
                <w:sz w:val="16"/>
                <w:szCs w:val="16"/>
              </w:rPr>
            </w:pPr>
            <w:r>
              <w:rPr>
                <w:sz w:val="16"/>
                <w:szCs w:val="16"/>
              </w:rPr>
              <w:t>Passenger ships, cargo ships of 500 GT and above</w:t>
            </w:r>
          </w:p>
        </w:tc>
        <w:tc>
          <w:tcPr>
            <w:tcW w:w="1059" w:type="dxa"/>
          </w:tcPr>
          <w:p w:rsidR="00297DAB" w:rsidRPr="00E72131" w:rsidRDefault="005B7F03" w:rsidP="005B7F03">
            <w:pPr>
              <w:jc w:val="both"/>
              <w:rPr>
                <w:sz w:val="16"/>
                <w:szCs w:val="16"/>
              </w:rPr>
            </w:pPr>
            <w:r>
              <w:rPr>
                <w:sz w:val="16"/>
                <w:szCs w:val="16"/>
              </w:rPr>
              <w:t>1/7/2014</w:t>
            </w:r>
          </w:p>
        </w:tc>
        <w:tc>
          <w:tcPr>
            <w:tcW w:w="903" w:type="dxa"/>
          </w:tcPr>
          <w:p w:rsidR="00297DAB" w:rsidRPr="00E72131" w:rsidRDefault="005B7F03" w:rsidP="005B7F03">
            <w:pPr>
              <w:jc w:val="both"/>
              <w:rPr>
                <w:sz w:val="16"/>
                <w:szCs w:val="16"/>
              </w:rPr>
            </w:pPr>
            <w:r>
              <w:rPr>
                <w:sz w:val="16"/>
                <w:szCs w:val="16"/>
              </w:rPr>
              <w:t>-</w:t>
            </w:r>
          </w:p>
        </w:tc>
        <w:tc>
          <w:tcPr>
            <w:tcW w:w="1041" w:type="dxa"/>
          </w:tcPr>
          <w:p w:rsidR="00297DAB" w:rsidRPr="00E72131" w:rsidRDefault="005B7F03" w:rsidP="005B7F03">
            <w:pPr>
              <w:jc w:val="both"/>
              <w:rPr>
                <w:sz w:val="16"/>
                <w:szCs w:val="16"/>
              </w:rPr>
            </w:pPr>
            <w:r>
              <w:rPr>
                <w:sz w:val="16"/>
                <w:szCs w:val="16"/>
              </w:rPr>
              <w:t>-</w:t>
            </w:r>
          </w:p>
        </w:tc>
        <w:tc>
          <w:tcPr>
            <w:tcW w:w="1064" w:type="dxa"/>
          </w:tcPr>
          <w:p w:rsidR="00297DAB" w:rsidRPr="00E72131" w:rsidRDefault="005B7F03" w:rsidP="005B7F03">
            <w:pPr>
              <w:jc w:val="both"/>
              <w:rPr>
                <w:sz w:val="16"/>
                <w:szCs w:val="16"/>
              </w:rPr>
            </w:pPr>
            <w:r>
              <w:rPr>
                <w:sz w:val="16"/>
                <w:szCs w:val="16"/>
              </w:rPr>
              <w:t>-</w:t>
            </w:r>
          </w:p>
        </w:tc>
        <w:tc>
          <w:tcPr>
            <w:tcW w:w="4546" w:type="dxa"/>
          </w:tcPr>
          <w:p w:rsidR="00297DAB" w:rsidRPr="00E72131" w:rsidRDefault="00297DAB" w:rsidP="005B7F03">
            <w:pPr>
              <w:jc w:val="both"/>
              <w:rPr>
                <w:sz w:val="16"/>
                <w:szCs w:val="16"/>
              </w:rPr>
            </w:pPr>
            <w:r w:rsidRPr="00E72131">
              <w:rPr>
                <w:sz w:val="16"/>
                <w:szCs w:val="16"/>
              </w:rPr>
              <w:t>Clarification regarding starting of diesel engines of fixed emergency fire pumps.</w:t>
            </w:r>
          </w:p>
        </w:tc>
        <w:tc>
          <w:tcPr>
            <w:tcW w:w="2538" w:type="dxa"/>
          </w:tcPr>
          <w:p w:rsidR="00297DAB" w:rsidRPr="00E72131" w:rsidRDefault="00297DAB" w:rsidP="005B7F03">
            <w:pPr>
              <w:jc w:val="both"/>
              <w:rPr>
                <w:sz w:val="16"/>
                <w:szCs w:val="16"/>
              </w:rPr>
            </w:pPr>
            <w:r w:rsidRPr="00E72131">
              <w:rPr>
                <w:sz w:val="16"/>
                <w:szCs w:val="16"/>
              </w:rPr>
              <w:t>Constructional requirement- applies to new ships only constructed on or after 1 Jul 2014.</w:t>
            </w:r>
          </w:p>
        </w:tc>
      </w:tr>
      <w:tr w:rsidR="006E58F6" w:rsidRPr="00E72131" w:rsidTr="00341918">
        <w:tc>
          <w:tcPr>
            <w:tcW w:w="448" w:type="dxa"/>
          </w:tcPr>
          <w:p w:rsidR="00297DAB" w:rsidRPr="00E72131" w:rsidRDefault="00297DAB" w:rsidP="006817EF">
            <w:pPr>
              <w:jc w:val="both"/>
              <w:rPr>
                <w:sz w:val="16"/>
                <w:szCs w:val="16"/>
              </w:rPr>
            </w:pPr>
            <w:r w:rsidRPr="00E72131">
              <w:rPr>
                <w:sz w:val="16"/>
                <w:szCs w:val="16"/>
              </w:rPr>
              <w:t>2</w:t>
            </w:r>
            <w:r w:rsidR="006817EF">
              <w:rPr>
                <w:sz w:val="16"/>
                <w:szCs w:val="16"/>
              </w:rPr>
              <w:t>3</w:t>
            </w:r>
          </w:p>
        </w:tc>
        <w:tc>
          <w:tcPr>
            <w:tcW w:w="1095" w:type="dxa"/>
          </w:tcPr>
          <w:p w:rsidR="00297DAB" w:rsidRPr="00E72131" w:rsidRDefault="00297DAB" w:rsidP="005B7F03">
            <w:pPr>
              <w:jc w:val="both"/>
              <w:rPr>
                <w:sz w:val="16"/>
                <w:szCs w:val="16"/>
              </w:rPr>
            </w:pPr>
            <w:r w:rsidRPr="00E72131">
              <w:rPr>
                <w:sz w:val="16"/>
                <w:szCs w:val="16"/>
              </w:rPr>
              <w:t>FSS Code Ch 13</w:t>
            </w:r>
          </w:p>
        </w:tc>
        <w:tc>
          <w:tcPr>
            <w:tcW w:w="1142" w:type="dxa"/>
          </w:tcPr>
          <w:p w:rsidR="00297DAB" w:rsidRPr="00E72131" w:rsidRDefault="00297DAB" w:rsidP="005B7F03">
            <w:pPr>
              <w:jc w:val="both"/>
              <w:rPr>
                <w:sz w:val="16"/>
                <w:szCs w:val="16"/>
              </w:rPr>
            </w:pPr>
            <w:r w:rsidRPr="00E72131">
              <w:rPr>
                <w:sz w:val="16"/>
                <w:szCs w:val="16"/>
              </w:rPr>
              <w:t>MSC.339(91)</w:t>
            </w:r>
          </w:p>
        </w:tc>
        <w:tc>
          <w:tcPr>
            <w:tcW w:w="903" w:type="dxa"/>
          </w:tcPr>
          <w:p w:rsidR="00297DAB" w:rsidRPr="00E72131" w:rsidRDefault="005B7F03" w:rsidP="005B7F03">
            <w:pPr>
              <w:jc w:val="both"/>
              <w:rPr>
                <w:sz w:val="16"/>
                <w:szCs w:val="16"/>
              </w:rPr>
            </w:pPr>
            <w:r>
              <w:rPr>
                <w:sz w:val="16"/>
                <w:szCs w:val="16"/>
              </w:rPr>
              <w:t>All</w:t>
            </w:r>
          </w:p>
        </w:tc>
        <w:tc>
          <w:tcPr>
            <w:tcW w:w="996" w:type="dxa"/>
          </w:tcPr>
          <w:p w:rsidR="00297DAB" w:rsidRPr="00E72131" w:rsidRDefault="005B7F03" w:rsidP="005B7F03">
            <w:pPr>
              <w:jc w:val="both"/>
              <w:rPr>
                <w:sz w:val="16"/>
                <w:szCs w:val="16"/>
              </w:rPr>
            </w:pPr>
            <w:r>
              <w:rPr>
                <w:sz w:val="16"/>
                <w:szCs w:val="16"/>
              </w:rPr>
              <w:t>Passenger ships, cargo ships of 500 GT and above</w:t>
            </w:r>
          </w:p>
        </w:tc>
        <w:tc>
          <w:tcPr>
            <w:tcW w:w="1059" w:type="dxa"/>
          </w:tcPr>
          <w:p w:rsidR="00297DAB" w:rsidRPr="00E72131" w:rsidRDefault="005B7F03" w:rsidP="005B7F03">
            <w:pPr>
              <w:jc w:val="both"/>
              <w:rPr>
                <w:sz w:val="16"/>
                <w:szCs w:val="16"/>
              </w:rPr>
            </w:pPr>
            <w:r>
              <w:rPr>
                <w:sz w:val="16"/>
                <w:szCs w:val="16"/>
              </w:rPr>
              <w:t>1/7/2014</w:t>
            </w:r>
          </w:p>
        </w:tc>
        <w:tc>
          <w:tcPr>
            <w:tcW w:w="903" w:type="dxa"/>
          </w:tcPr>
          <w:p w:rsidR="00297DAB" w:rsidRPr="00E72131" w:rsidRDefault="005B7F03" w:rsidP="005B7F03">
            <w:pPr>
              <w:jc w:val="both"/>
              <w:rPr>
                <w:sz w:val="16"/>
                <w:szCs w:val="16"/>
              </w:rPr>
            </w:pPr>
            <w:r>
              <w:rPr>
                <w:sz w:val="16"/>
                <w:szCs w:val="16"/>
              </w:rPr>
              <w:t>-</w:t>
            </w:r>
          </w:p>
        </w:tc>
        <w:tc>
          <w:tcPr>
            <w:tcW w:w="1041" w:type="dxa"/>
          </w:tcPr>
          <w:p w:rsidR="00297DAB" w:rsidRPr="00E72131" w:rsidRDefault="005B7F03" w:rsidP="005B7F03">
            <w:pPr>
              <w:jc w:val="both"/>
              <w:rPr>
                <w:sz w:val="16"/>
                <w:szCs w:val="16"/>
              </w:rPr>
            </w:pPr>
            <w:r>
              <w:rPr>
                <w:sz w:val="16"/>
                <w:szCs w:val="16"/>
              </w:rPr>
              <w:t>-</w:t>
            </w:r>
          </w:p>
        </w:tc>
        <w:tc>
          <w:tcPr>
            <w:tcW w:w="1064" w:type="dxa"/>
          </w:tcPr>
          <w:p w:rsidR="00297DAB" w:rsidRPr="00E72131" w:rsidRDefault="005B7F03" w:rsidP="005B7F03">
            <w:pPr>
              <w:jc w:val="both"/>
              <w:rPr>
                <w:sz w:val="16"/>
                <w:szCs w:val="16"/>
              </w:rPr>
            </w:pPr>
            <w:r>
              <w:rPr>
                <w:sz w:val="16"/>
                <w:szCs w:val="16"/>
              </w:rPr>
              <w:t>-</w:t>
            </w:r>
          </w:p>
        </w:tc>
        <w:tc>
          <w:tcPr>
            <w:tcW w:w="4546" w:type="dxa"/>
          </w:tcPr>
          <w:p w:rsidR="00297DAB" w:rsidRPr="00E72131" w:rsidRDefault="00297DAB" w:rsidP="004F2915">
            <w:pPr>
              <w:jc w:val="both"/>
              <w:rPr>
                <w:sz w:val="16"/>
                <w:szCs w:val="16"/>
              </w:rPr>
            </w:pPr>
            <w:r w:rsidRPr="00E72131">
              <w:rPr>
                <w:sz w:val="16"/>
                <w:szCs w:val="16"/>
              </w:rPr>
              <w:t>Means of escape- intermediate landing area requirements.</w:t>
            </w:r>
          </w:p>
        </w:tc>
        <w:tc>
          <w:tcPr>
            <w:tcW w:w="2538" w:type="dxa"/>
          </w:tcPr>
          <w:p w:rsidR="00297DAB" w:rsidRPr="00E72131" w:rsidRDefault="00297DAB" w:rsidP="005B7F03">
            <w:pPr>
              <w:jc w:val="both"/>
              <w:rPr>
                <w:sz w:val="16"/>
                <w:szCs w:val="16"/>
              </w:rPr>
            </w:pPr>
            <w:r w:rsidRPr="00E72131">
              <w:rPr>
                <w:sz w:val="16"/>
                <w:szCs w:val="16"/>
              </w:rPr>
              <w:t>Constructional requirement- applies to new ships only constructed on or after 1 Jul 2014.</w:t>
            </w:r>
          </w:p>
        </w:tc>
      </w:tr>
      <w:tr w:rsidR="006E58F6" w:rsidRPr="00E72131" w:rsidTr="00341918">
        <w:tc>
          <w:tcPr>
            <w:tcW w:w="448" w:type="dxa"/>
          </w:tcPr>
          <w:p w:rsidR="00297DAB" w:rsidRPr="00E72131" w:rsidRDefault="00297DAB" w:rsidP="006817EF">
            <w:pPr>
              <w:jc w:val="both"/>
              <w:rPr>
                <w:sz w:val="16"/>
                <w:szCs w:val="16"/>
              </w:rPr>
            </w:pPr>
            <w:r w:rsidRPr="00E72131">
              <w:rPr>
                <w:sz w:val="16"/>
                <w:szCs w:val="16"/>
              </w:rPr>
              <w:t>2</w:t>
            </w:r>
            <w:r w:rsidR="006817EF">
              <w:rPr>
                <w:sz w:val="16"/>
                <w:szCs w:val="16"/>
              </w:rPr>
              <w:t>4</w:t>
            </w:r>
          </w:p>
        </w:tc>
        <w:tc>
          <w:tcPr>
            <w:tcW w:w="1095" w:type="dxa"/>
          </w:tcPr>
          <w:p w:rsidR="00297DAB" w:rsidRPr="00E72131" w:rsidRDefault="00297DAB" w:rsidP="005B7F03">
            <w:pPr>
              <w:jc w:val="both"/>
              <w:rPr>
                <w:sz w:val="16"/>
                <w:szCs w:val="16"/>
              </w:rPr>
            </w:pPr>
            <w:r w:rsidRPr="00E72131">
              <w:rPr>
                <w:sz w:val="16"/>
                <w:szCs w:val="16"/>
              </w:rPr>
              <w:t>FSS Code CH 14</w:t>
            </w:r>
          </w:p>
        </w:tc>
        <w:tc>
          <w:tcPr>
            <w:tcW w:w="1142" w:type="dxa"/>
          </w:tcPr>
          <w:p w:rsidR="00297DAB" w:rsidRPr="00E72131" w:rsidRDefault="00297DAB" w:rsidP="005B7F03">
            <w:pPr>
              <w:jc w:val="both"/>
              <w:rPr>
                <w:sz w:val="16"/>
                <w:szCs w:val="16"/>
              </w:rPr>
            </w:pPr>
            <w:r w:rsidRPr="00E72131">
              <w:rPr>
                <w:sz w:val="16"/>
                <w:szCs w:val="16"/>
              </w:rPr>
              <w:t>MSC.339(91)</w:t>
            </w:r>
          </w:p>
        </w:tc>
        <w:tc>
          <w:tcPr>
            <w:tcW w:w="903" w:type="dxa"/>
          </w:tcPr>
          <w:p w:rsidR="00297DAB" w:rsidRPr="00E72131" w:rsidRDefault="005B7F03" w:rsidP="005B7F03">
            <w:pPr>
              <w:jc w:val="both"/>
              <w:rPr>
                <w:sz w:val="16"/>
                <w:szCs w:val="16"/>
              </w:rPr>
            </w:pPr>
            <w:r>
              <w:rPr>
                <w:sz w:val="16"/>
                <w:szCs w:val="16"/>
              </w:rPr>
              <w:t>All</w:t>
            </w:r>
          </w:p>
        </w:tc>
        <w:tc>
          <w:tcPr>
            <w:tcW w:w="996" w:type="dxa"/>
          </w:tcPr>
          <w:p w:rsidR="00297DAB" w:rsidRPr="00E72131" w:rsidRDefault="005B7F03" w:rsidP="005B7F03">
            <w:pPr>
              <w:jc w:val="both"/>
              <w:rPr>
                <w:sz w:val="16"/>
                <w:szCs w:val="16"/>
              </w:rPr>
            </w:pPr>
            <w:r>
              <w:rPr>
                <w:sz w:val="16"/>
                <w:szCs w:val="16"/>
              </w:rPr>
              <w:t>Passenger ships, cargo ships of 500 GT and above</w:t>
            </w:r>
          </w:p>
        </w:tc>
        <w:tc>
          <w:tcPr>
            <w:tcW w:w="1059" w:type="dxa"/>
          </w:tcPr>
          <w:p w:rsidR="00297DAB" w:rsidRPr="00E72131" w:rsidRDefault="005B7F03" w:rsidP="005B7F03">
            <w:pPr>
              <w:jc w:val="both"/>
              <w:rPr>
                <w:sz w:val="16"/>
                <w:szCs w:val="16"/>
              </w:rPr>
            </w:pPr>
            <w:r>
              <w:rPr>
                <w:sz w:val="16"/>
                <w:szCs w:val="16"/>
              </w:rPr>
              <w:t>1/7/2014</w:t>
            </w:r>
          </w:p>
        </w:tc>
        <w:tc>
          <w:tcPr>
            <w:tcW w:w="903" w:type="dxa"/>
          </w:tcPr>
          <w:p w:rsidR="00297DAB" w:rsidRPr="00E72131" w:rsidRDefault="005B7F03" w:rsidP="005B7F03">
            <w:pPr>
              <w:jc w:val="both"/>
              <w:rPr>
                <w:sz w:val="16"/>
                <w:szCs w:val="16"/>
              </w:rPr>
            </w:pPr>
            <w:r>
              <w:rPr>
                <w:sz w:val="16"/>
                <w:szCs w:val="16"/>
              </w:rPr>
              <w:t>-</w:t>
            </w:r>
          </w:p>
        </w:tc>
        <w:tc>
          <w:tcPr>
            <w:tcW w:w="1041" w:type="dxa"/>
          </w:tcPr>
          <w:p w:rsidR="00297DAB" w:rsidRPr="00E72131" w:rsidRDefault="005B7F03" w:rsidP="005B7F03">
            <w:pPr>
              <w:jc w:val="both"/>
              <w:rPr>
                <w:sz w:val="16"/>
                <w:szCs w:val="16"/>
              </w:rPr>
            </w:pPr>
            <w:r>
              <w:rPr>
                <w:sz w:val="16"/>
                <w:szCs w:val="16"/>
              </w:rPr>
              <w:t>-</w:t>
            </w:r>
          </w:p>
        </w:tc>
        <w:tc>
          <w:tcPr>
            <w:tcW w:w="1064" w:type="dxa"/>
          </w:tcPr>
          <w:p w:rsidR="00297DAB" w:rsidRPr="00E72131" w:rsidRDefault="005B7F03" w:rsidP="005B7F03">
            <w:pPr>
              <w:jc w:val="both"/>
              <w:rPr>
                <w:sz w:val="16"/>
                <w:szCs w:val="16"/>
              </w:rPr>
            </w:pPr>
            <w:r>
              <w:rPr>
                <w:sz w:val="16"/>
                <w:szCs w:val="16"/>
              </w:rPr>
              <w:t>-</w:t>
            </w:r>
          </w:p>
        </w:tc>
        <w:tc>
          <w:tcPr>
            <w:tcW w:w="4546" w:type="dxa"/>
          </w:tcPr>
          <w:p w:rsidR="00297DAB" w:rsidRPr="00E72131" w:rsidRDefault="00297DAB" w:rsidP="005B7F03">
            <w:pPr>
              <w:jc w:val="both"/>
              <w:rPr>
                <w:sz w:val="16"/>
                <w:szCs w:val="16"/>
              </w:rPr>
            </w:pPr>
            <w:r w:rsidRPr="00E72131">
              <w:rPr>
                <w:sz w:val="16"/>
                <w:szCs w:val="16"/>
              </w:rPr>
              <w:t xml:space="preserve">Requirements of fixed deck foam system. Complete chapter rewritten. Includes clarification of the supply rate of foam solution and foam concentrate. </w:t>
            </w:r>
          </w:p>
        </w:tc>
        <w:tc>
          <w:tcPr>
            <w:tcW w:w="2538" w:type="dxa"/>
          </w:tcPr>
          <w:p w:rsidR="00297DAB" w:rsidRPr="00E72131" w:rsidRDefault="00297DAB" w:rsidP="005B7F03">
            <w:pPr>
              <w:jc w:val="both"/>
              <w:rPr>
                <w:sz w:val="16"/>
                <w:szCs w:val="16"/>
              </w:rPr>
            </w:pPr>
            <w:r w:rsidRPr="00E72131">
              <w:rPr>
                <w:sz w:val="16"/>
                <w:szCs w:val="16"/>
              </w:rPr>
              <w:t>Constructional requirement- applies to new ships only constructed on or after 1 Jul 2014.</w:t>
            </w:r>
          </w:p>
          <w:p w:rsidR="00297DAB" w:rsidRPr="00E72131" w:rsidRDefault="00297DAB" w:rsidP="005B7F03">
            <w:pPr>
              <w:jc w:val="both"/>
              <w:rPr>
                <w:sz w:val="16"/>
                <w:szCs w:val="16"/>
              </w:rPr>
            </w:pPr>
          </w:p>
        </w:tc>
      </w:tr>
      <w:tr w:rsidR="006E58F6" w:rsidRPr="00E72131" w:rsidTr="00341918">
        <w:tc>
          <w:tcPr>
            <w:tcW w:w="448" w:type="dxa"/>
          </w:tcPr>
          <w:p w:rsidR="00297DAB" w:rsidRPr="00E72131" w:rsidRDefault="00297DAB" w:rsidP="005B7F03">
            <w:pPr>
              <w:jc w:val="both"/>
              <w:rPr>
                <w:sz w:val="16"/>
                <w:szCs w:val="16"/>
              </w:rPr>
            </w:pPr>
            <w:r w:rsidRPr="00E72131">
              <w:rPr>
                <w:sz w:val="16"/>
                <w:szCs w:val="16"/>
              </w:rPr>
              <w:t>25</w:t>
            </w:r>
          </w:p>
        </w:tc>
        <w:tc>
          <w:tcPr>
            <w:tcW w:w="1095" w:type="dxa"/>
          </w:tcPr>
          <w:p w:rsidR="00297DAB" w:rsidRPr="00E72131" w:rsidRDefault="00297DAB" w:rsidP="005B7F03">
            <w:pPr>
              <w:jc w:val="both"/>
              <w:rPr>
                <w:sz w:val="16"/>
                <w:szCs w:val="16"/>
              </w:rPr>
            </w:pPr>
            <w:r w:rsidRPr="00E72131">
              <w:rPr>
                <w:sz w:val="16"/>
                <w:szCs w:val="16"/>
              </w:rPr>
              <w:t>SOLAS              II-2/20.6.1</w:t>
            </w:r>
          </w:p>
        </w:tc>
        <w:tc>
          <w:tcPr>
            <w:tcW w:w="1142" w:type="dxa"/>
          </w:tcPr>
          <w:p w:rsidR="00297DAB" w:rsidRPr="00E72131" w:rsidRDefault="00297DAB" w:rsidP="005B7F03">
            <w:pPr>
              <w:jc w:val="both"/>
              <w:rPr>
                <w:sz w:val="16"/>
                <w:szCs w:val="16"/>
              </w:rPr>
            </w:pPr>
            <w:r w:rsidRPr="00E72131">
              <w:rPr>
                <w:sz w:val="16"/>
                <w:szCs w:val="16"/>
              </w:rPr>
              <w:t>MSC.338(91)</w:t>
            </w:r>
          </w:p>
        </w:tc>
        <w:tc>
          <w:tcPr>
            <w:tcW w:w="903" w:type="dxa"/>
          </w:tcPr>
          <w:p w:rsidR="00297DAB" w:rsidRPr="00E72131" w:rsidRDefault="005B7F03" w:rsidP="005B7F03">
            <w:pPr>
              <w:jc w:val="both"/>
              <w:rPr>
                <w:sz w:val="16"/>
                <w:szCs w:val="16"/>
              </w:rPr>
            </w:pPr>
            <w:r>
              <w:rPr>
                <w:sz w:val="16"/>
                <w:szCs w:val="16"/>
              </w:rPr>
              <w:t>All</w:t>
            </w:r>
          </w:p>
        </w:tc>
        <w:tc>
          <w:tcPr>
            <w:tcW w:w="996" w:type="dxa"/>
          </w:tcPr>
          <w:p w:rsidR="00297DAB" w:rsidRPr="00E72131" w:rsidRDefault="005B7F03" w:rsidP="005B7F03">
            <w:pPr>
              <w:jc w:val="both"/>
              <w:rPr>
                <w:sz w:val="16"/>
                <w:szCs w:val="16"/>
              </w:rPr>
            </w:pPr>
            <w:r>
              <w:rPr>
                <w:sz w:val="16"/>
                <w:szCs w:val="16"/>
              </w:rPr>
              <w:t>Passenger ships, cargo ships of 500 GT and above</w:t>
            </w:r>
          </w:p>
        </w:tc>
        <w:tc>
          <w:tcPr>
            <w:tcW w:w="1059" w:type="dxa"/>
          </w:tcPr>
          <w:p w:rsidR="00297DAB" w:rsidRPr="00E72131" w:rsidRDefault="005B7F03" w:rsidP="005B7F03">
            <w:pPr>
              <w:jc w:val="both"/>
              <w:rPr>
                <w:sz w:val="16"/>
                <w:szCs w:val="16"/>
              </w:rPr>
            </w:pPr>
            <w:r>
              <w:rPr>
                <w:sz w:val="16"/>
                <w:szCs w:val="16"/>
              </w:rPr>
              <w:t>1/7/2014</w:t>
            </w:r>
          </w:p>
        </w:tc>
        <w:tc>
          <w:tcPr>
            <w:tcW w:w="903" w:type="dxa"/>
          </w:tcPr>
          <w:p w:rsidR="00297DAB" w:rsidRPr="00E72131" w:rsidRDefault="005B7F03" w:rsidP="005B7F03">
            <w:pPr>
              <w:jc w:val="both"/>
              <w:rPr>
                <w:sz w:val="16"/>
                <w:szCs w:val="16"/>
              </w:rPr>
            </w:pPr>
            <w:r>
              <w:rPr>
                <w:sz w:val="16"/>
                <w:szCs w:val="16"/>
              </w:rPr>
              <w:t>-</w:t>
            </w:r>
          </w:p>
        </w:tc>
        <w:tc>
          <w:tcPr>
            <w:tcW w:w="1041" w:type="dxa"/>
          </w:tcPr>
          <w:p w:rsidR="00297DAB" w:rsidRPr="00E72131" w:rsidRDefault="005B7F03" w:rsidP="005B7F03">
            <w:pPr>
              <w:jc w:val="both"/>
              <w:rPr>
                <w:sz w:val="16"/>
                <w:szCs w:val="16"/>
              </w:rPr>
            </w:pPr>
            <w:r>
              <w:rPr>
                <w:sz w:val="16"/>
                <w:szCs w:val="16"/>
              </w:rPr>
              <w:t>-</w:t>
            </w:r>
          </w:p>
        </w:tc>
        <w:tc>
          <w:tcPr>
            <w:tcW w:w="1064" w:type="dxa"/>
          </w:tcPr>
          <w:p w:rsidR="00297DAB" w:rsidRPr="00E72131" w:rsidRDefault="005B7F03" w:rsidP="005B7F03">
            <w:pPr>
              <w:jc w:val="both"/>
              <w:rPr>
                <w:sz w:val="16"/>
                <w:szCs w:val="16"/>
              </w:rPr>
            </w:pPr>
            <w:r>
              <w:rPr>
                <w:sz w:val="16"/>
                <w:szCs w:val="16"/>
              </w:rPr>
              <w:t>-</w:t>
            </w:r>
          </w:p>
        </w:tc>
        <w:tc>
          <w:tcPr>
            <w:tcW w:w="4546" w:type="dxa"/>
          </w:tcPr>
          <w:p w:rsidR="00297DAB" w:rsidRPr="00E72131" w:rsidRDefault="00297DAB" w:rsidP="005B7F03">
            <w:pPr>
              <w:jc w:val="both"/>
              <w:rPr>
                <w:sz w:val="16"/>
                <w:szCs w:val="16"/>
              </w:rPr>
            </w:pPr>
            <w:r w:rsidRPr="00E72131">
              <w:rPr>
                <w:sz w:val="16"/>
                <w:szCs w:val="16"/>
              </w:rPr>
              <w:t>Water spray system and foam system complying with the FSS code are included as alternatives to fixed gas fire extinguishing system for vehicle spaces and ro-ro spaces which are not special category spaces. Fixed water based fire fighting system is to be as per FSS Code.</w:t>
            </w:r>
          </w:p>
        </w:tc>
        <w:tc>
          <w:tcPr>
            <w:tcW w:w="2538" w:type="dxa"/>
          </w:tcPr>
          <w:p w:rsidR="005B7F03" w:rsidRPr="00E72131" w:rsidRDefault="005B7F03" w:rsidP="005B7F03">
            <w:pPr>
              <w:jc w:val="both"/>
              <w:rPr>
                <w:sz w:val="16"/>
                <w:szCs w:val="16"/>
              </w:rPr>
            </w:pPr>
            <w:r w:rsidRPr="00E72131">
              <w:rPr>
                <w:sz w:val="16"/>
                <w:szCs w:val="16"/>
              </w:rPr>
              <w:t>Constructional requirement- applies to new ships only constructed on or after 1 Jul 2014.</w:t>
            </w:r>
          </w:p>
          <w:p w:rsidR="00297DAB" w:rsidRPr="00E72131" w:rsidRDefault="00297DAB" w:rsidP="005B7F03">
            <w:pPr>
              <w:jc w:val="both"/>
              <w:rPr>
                <w:sz w:val="16"/>
                <w:szCs w:val="16"/>
              </w:rPr>
            </w:pPr>
          </w:p>
        </w:tc>
      </w:tr>
      <w:tr w:rsidR="006E58F6" w:rsidRPr="00E72131" w:rsidTr="00341918">
        <w:tc>
          <w:tcPr>
            <w:tcW w:w="448" w:type="dxa"/>
          </w:tcPr>
          <w:p w:rsidR="00297DAB" w:rsidRPr="00E72131" w:rsidRDefault="00297DAB" w:rsidP="005B7F03">
            <w:pPr>
              <w:jc w:val="both"/>
              <w:rPr>
                <w:sz w:val="16"/>
                <w:szCs w:val="16"/>
              </w:rPr>
            </w:pPr>
            <w:r w:rsidRPr="00E72131">
              <w:rPr>
                <w:sz w:val="16"/>
                <w:szCs w:val="16"/>
              </w:rPr>
              <w:t>26</w:t>
            </w:r>
          </w:p>
        </w:tc>
        <w:tc>
          <w:tcPr>
            <w:tcW w:w="1095" w:type="dxa"/>
          </w:tcPr>
          <w:p w:rsidR="00297DAB" w:rsidRPr="00E72131" w:rsidRDefault="00297DAB" w:rsidP="00D0029E">
            <w:pPr>
              <w:jc w:val="both"/>
              <w:rPr>
                <w:sz w:val="16"/>
                <w:szCs w:val="16"/>
              </w:rPr>
            </w:pPr>
            <w:r w:rsidRPr="00E72131">
              <w:rPr>
                <w:sz w:val="16"/>
                <w:szCs w:val="16"/>
              </w:rPr>
              <w:t>SOLAS V/19.2.2.3.5</w:t>
            </w:r>
          </w:p>
        </w:tc>
        <w:tc>
          <w:tcPr>
            <w:tcW w:w="1142" w:type="dxa"/>
          </w:tcPr>
          <w:p w:rsidR="00297DAB" w:rsidRPr="00E72131" w:rsidRDefault="00297DAB" w:rsidP="004242E8">
            <w:pPr>
              <w:jc w:val="both"/>
              <w:rPr>
                <w:sz w:val="16"/>
                <w:szCs w:val="16"/>
              </w:rPr>
            </w:pPr>
            <w:r w:rsidRPr="00E72131">
              <w:rPr>
                <w:sz w:val="16"/>
                <w:szCs w:val="16"/>
              </w:rPr>
              <w:t>MSC.282(86)</w:t>
            </w:r>
          </w:p>
        </w:tc>
        <w:tc>
          <w:tcPr>
            <w:tcW w:w="903" w:type="dxa"/>
          </w:tcPr>
          <w:p w:rsidR="00297DAB" w:rsidRPr="00E72131" w:rsidRDefault="00DA76FA" w:rsidP="004242E8">
            <w:pPr>
              <w:jc w:val="both"/>
              <w:rPr>
                <w:sz w:val="16"/>
                <w:szCs w:val="16"/>
              </w:rPr>
            </w:pPr>
            <w:r>
              <w:rPr>
                <w:sz w:val="16"/>
                <w:szCs w:val="16"/>
              </w:rPr>
              <w:t>-</w:t>
            </w:r>
          </w:p>
        </w:tc>
        <w:tc>
          <w:tcPr>
            <w:tcW w:w="996" w:type="dxa"/>
          </w:tcPr>
          <w:p w:rsidR="00297DAB" w:rsidRPr="00E72131" w:rsidRDefault="00DA76FA" w:rsidP="00D0029E">
            <w:pPr>
              <w:jc w:val="both"/>
              <w:rPr>
                <w:sz w:val="16"/>
                <w:szCs w:val="16"/>
              </w:rPr>
            </w:pPr>
            <w:r>
              <w:rPr>
                <w:sz w:val="16"/>
                <w:szCs w:val="16"/>
              </w:rPr>
              <w:t>-</w:t>
            </w:r>
          </w:p>
        </w:tc>
        <w:tc>
          <w:tcPr>
            <w:tcW w:w="1059" w:type="dxa"/>
          </w:tcPr>
          <w:p w:rsidR="00297DAB" w:rsidRPr="00E72131" w:rsidRDefault="00DA76FA" w:rsidP="00D0029E">
            <w:pPr>
              <w:jc w:val="both"/>
              <w:rPr>
                <w:sz w:val="16"/>
                <w:szCs w:val="16"/>
              </w:rPr>
            </w:pPr>
            <w:r>
              <w:rPr>
                <w:sz w:val="16"/>
                <w:szCs w:val="16"/>
              </w:rPr>
              <w:t>-</w:t>
            </w:r>
          </w:p>
        </w:tc>
        <w:tc>
          <w:tcPr>
            <w:tcW w:w="903" w:type="dxa"/>
          </w:tcPr>
          <w:p w:rsidR="00297DAB" w:rsidRPr="00E72131" w:rsidRDefault="00DA76FA" w:rsidP="00D0029E">
            <w:pPr>
              <w:jc w:val="both"/>
              <w:rPr>
                <w:sz w:val="16"/>
                <w:szCs w:val="16"/>
              </w:rPr>
            </w:pPr>
            <w:r>
              <w:rPr>
                <w:sz w:val="16"/>
                <w:szCs w:val="16"/>
              </w:rPr>
              <w:t>Cargo ships</w:t>
            </w:r>
          </w:p>
        </w:tc>
        <w:tc>
          <w:tcPr>
            <w:tcW w:w="1041" w:type="dxa"/>
          </w:tcPr>
          <w:p w:rsidR="00297DAB" w:rsidRPr="00E72131" w:rsidRDefault="00DA76FA" w:rsidP="00D0029E">
            <w:pPr>
              <w:jc w:val="both"/>
              <w:rPr>
                <w:sz w:val="16"/>
                <w:szCs w:val="16"/>
              </w:rPr>
            </w:pPr>
            <w:r>
              <w:rPr>
                <w:sz w:val="16"/>
                <w:szCs w:val="16"/>
              </w:rPr>
              <w:t>150≤GT≤500</w:t>
            </w:r>
          </w:p>
        </w:tc>
        <w:tc>
          <w:tcPr>
            <w:tcW w:w="1064" w:type="dxa"/>
          </w:tcPr>
          <w:p w:rsidR="00297DAB" w:rsidRPr="00E72131" w:rsidRDefault="00DA76FA" w:rsidP="00D0029E">
            <w:pPr>
              <w:jc w:val="both"/>
              <w:rPr>
                <w:sz w:val="16"/>
                <w:szCs w:val="16"/>
              </w:rPr>
            </w:pPr>
            <w:r>
              <w:rPr>
                <w:sz w:val="16"/>
                <w:szCs w:val="16"/>
              </w:rPr>
              <w:t>1/7/2014</w:t>
            </w:r>
          </w:p>
        </w:tc>
        <w:tc>
          <w:tcPr>
            <w:tcW w:w="4546" w:type="dxa"/>
          </w:tcPr>
          <w:p w:rsidR="00297DAB" w:rsidRPr="00E72131" w:rsidRDefault="00297DAB" w:rsidP="004242E8">
            <w:pPr>
              <w:jc w:val="both"/>
              <w:rPr>
                <w:sz w:val="16"/>
                <w:szCs w:val="16"/>
              </w:rPr>
            </w:pPr>
            <w:r w:rsidRPr="00E72131">
              <w:rPr>
                <w:sz w:val="16"/>
                <w:szCs w:val="16"/>
              </w:rPr>
              <w:t>BNWAS required to be fitted. BNWAS to be operational whenever the ship is underway at sea.</w:t>
            </w:r>
          </w:p>
        </w:tc>
        <w:tc>
          <w:tcPr>
            <w:tcW w:w="2538" w:type="dxa"/>
          </w:tcPr>
          <w:p w:rsidR="00297DAB" w:rsidRPr="00E72131" w:rsidRDefault="00DA76FA" w:rsidP="004242E8">
            <w:pPr>
              <w:jc w:val="both"/>
              <w:rPr>
                <w:sz w:val="16"/>
                <w:szCs w:val="16"/>
              </w:rPr>
            </w:pPr>
            <w:r>
              <w:rPr>
                <w:sz w:val="16"/>
                <w:szCs w:val="16"/>
              </w:rPr>
              <w:t>For ships constructed before 1/7/2011 but on and after 1/7/2002</w:t>
            </w:r>
          </w:p>
        </w:tc>
      </w:tr>
      <w:tr w:rsidR="006E58F6" w:rsidRPr="00E72131" w:rsidTr="00341918">
        <w:tc>
          <w:tcPr>
            <w:tcW w:w="448" w:type="dxa"/>
          </w:tcPr>
          <w:p w:rsidR="00297DAB" w:rsidRPr="00E72131" w:rsidRDefault="00297DAB" w:rsidP="00D0029E">
            <w:pPr>
              <w:jc w:val="both"/>
              <w:rPr>
                <w:sz w:val="16"/>
                <w:szCs w:val="16"/>
              </w:rPr>
            </w:pPr>
            <w:r w:rsidRPr="00E72131">
              <w:rPr>
                <w:sz w:val="16"/>
                <w:szCs w:val="16"/>
              </w:rPr>
              <w:t>27</w:t>
            </w:r>
          </w:p>
        </w:tc>
        <w:tc>
          <w:tcPr>
            <w:tcW w:w="1095" w:type="dxa"/>
          </w:tcPr>
          <w:p w:rsidR="00297DAB" w:rsidRPr="00E72131" w:rsidRDefault="00297DAB" w:rsidP="00D0029E">
            <w:pPr>
              <w:jc w:val="both"/>
              <w:rPr>
                <w:sz w:val="16"/>
                <w:szCs w:val="16"/>
              </w:rPr>
            </w:pPr>
            <w:r w:rsidRPr="00E72131">
              <w:rPr>
                <w:sz w:val="16"/>
                <w:szCs w:val="16"/>
              </w:rPr>
              <w:t>SOLAS V/19.2.3.4</w:t>
            </w:r>
          </w:p>
        </w:tc>
        <w:tc>
          <w:tcPr>
            <w:tcW w:w="1142" w:type="dxa"/>
          </w:tcPr>
          <w:p w:rsidR="00297DAB" w:rsidRPr="00E72131" w:rsidRDefault="00297DAB" w:rsidP="004242E8">
            <w:pPr>
              <w:jc w:val="both"/>
              <w:rPr>
                <w:sz w:val="16"/>
                <w:szCs w:val="16"/>
              </w:rPr>
            </w:pPr>
            <w:r w:rsidRPr="00E72131">
              <w:rPr>
                <w:sz w:val="16"/>
                <w:szCs w:val="16"/>
              </w:rPr>
              <w:t>MSC.282(86)</w:t>
            </w:r>
          </w:p>
        </w:tc>
        <w:tc>
          <w:tcPr>
            <w:tcW w:w="903" w:type="dxa"/>
          </w:tcPr>
          <w:p w:rsidR="00297DAB" w:rsidRPr="00E72131" w:rsidRDefault="00DA76FA" w:rsidP="004242E8">
            <w:pPr>
              <w:jc w:val="both"/>
              <w:rPr>
                <w:sz w:val="16"/>
                <w:szCs w:val="16"/>
              </w:rPr>
            </w:pPr>
            <w:r>
              <w:rPr>
                <w:sz w:val="16"/>
                <w:szCs w:val="16"/>
              </w:rPr>
              <w:t>-</w:t>
            </w:r>
          </w:p>
        </w:tc>
        <w:tc>
          <w:tcPr>
            <w:tcW w:w="996" w:type="dxa"/>
          </w:tcPr>
          <w:p w:rsidR="00297DAB" w:rsidRPr="00E72131" w:rsidRDefault="00DA76FA" w:rsidP="00D0029E">
            <w:pPr>
              <w:jc w:val="both"/>
              <w:rPr>
                <w:sz w:val="16"/>
                <w:szCs w:val="16"/>
              </w:rPr>
            </w:pPr>
            <w:r>
              <w:rPr>
                <w:sz w:val="16"/>
                <w:szCs w:val="16"/>
              </w:rPr>
              <w:t>-</w:t>
            </w:r>
          </w:p>
        </w:tc>
        <w:tc>
          <w:tcPr>
            <w:tcW w:w="1059" w:type="dxa"/>
          </w:tcPr>
          <w:p w:rsidR="00297DAB" w:rsidRPr="00E72131" w:rsidRDefault="00DA76FA" w:rsidP="00D0029E">
            <w:pPr>
              <w:jc w:val="both"/>
              <w:rPr>
                <w:sz w:val="16"/>
                <w:szCs w:val="16"/>
              </w:rPr>
            </w:pPr>
            <w:r>
              <w:rPr>
                <w:sz w:val="16"/>
                <w:szCs w:val="16"/>
              </w:rPr>
              <w:t>-</w:t>
            </w:r>
          </w:p>
        </w:tc>
        <w:tc>
          <w:tcPr>
            <w:tcW w:w="903" w:type="dxa"/>
          </w:tcPr>
          <w:p w:rsidR="00297DAB" w:rsidRPr="00E72131" w:rsidRDefault="00573CE7" w:rsidP="00D0029E">
            <w:pPr>
              <w:jc w:val="both"/>
              <w:rPr>
                <w:sz w:val="16"/>
                <w:szCs w:val="16"/>
              </w:rPr>
            </w:pPr>
            <w:r>
              <w:rPr>
                <w:sz w:val="16"/>
                <w:szCs w:val="16"/>
              </w:rPr>
              <w:t>Cargo ships</w:t>
            </w:r>
            <w:r w:rsidR="00C56451">
              <w:rPr>
                <w:sz w:val="16"/>
                <w:szCs w:val="16"/>
              </w:rPr>
              <w:t xml:space="preserve"> other than tanker</w:t>
            </w:r>
          </w:p>
        </w:tc>
        <w:tc>
          <w:tcPr>
            <w:tcW w:w="1041" w:type="dxa"/>
          </w:tcPr>
          <w:p w:rsidR="00297DAB" w:rsidRPr="00E72131" w:rsidRDefault="00C56451" w:rsidP="00A50A3C">
            <w:pPr>
              <w:jc w:val="both"/>
              <w:rPr>
                <w:sz w:val="16"/>
                <w:szCs w:val="16"/>
              </w:rPr>
            </w:pPr>
            <w:r>
              <w:rPr>
                <w:sz w:val="16"/>
                <w:szCs w:val="16"/>
              </w:rPr>
              <w:t>3000</w:t>
            </w:r>
            <w:r w:rsidR="00A50A3C">
              <w:rPr>
                <w:sz w:val="16"/>
                <w:szCs w:val="16"/>
              </w:rPr>
              <w:t xml:space="preserve"> </w:t>
            </w:r>
            <w:r>
              <w:rPr>
                <w:sz w:val="16"/>
                <w:szCs w:val="16"/>
              </w:rPr>
              <w:t>≤GT</w:t>
            </w:r>
            <w:r w:rsidR="00A50A3C">
              <w:rPr>
                <w:sz w:val="16"/>
                <w:szCs w:val="16"/>
              </w:rPr>
              <w:t xml:space="preserve"> </w:t>
            </w:r>
            <w:r>
              <w:rPr>
                <w:sz w:val="16"/>
                <w:szCs w:val="16"/>
              </w:rPr>
              <w:t>≤</w:t>
            </w:r>
            <w:r w:rsidR="00A50A3C">
              <w:rPr>
                <w:sz w:val="16"/>
                <w:szCs w:val="16"/>
              </w:rPr>
              <w:t>10</w:t>
            </w:r>
            <w:r>
              <w:rPr>
                <w:sz w:val="16"/>
                <w:szCs w:val="16"/>
              </w:rPr>
              <w:t>00</w:t>
            </w:r>
          </w:p>
        </w:tc>
        <w:tc>
          <w:tcPr>
            <w:tcW w:w="1064" w:type="dxa"/>
          </w:tcPr>
          <w:p w:rsidR="00297DAB" w:rsidRPr="00E72131" w:rsidRDefault="00A50A3C" w:rsidP="00D0029E">
            <w:pPr>
              <w:jc w:val="both"/>
              <w:rPr>
                <w:sz w:val="16"/>
                <w:szCs w:val="16"/>
              </w:rPr>
            </w:pPr>
            <w:r>
              <w:rPr>
                <w:sz w:val="16"/>
                <w:szCs w:val="16"/>
              </w:rPr>
              <w:t>1/7/2014</w:t>
            </w:r>
          </w:p>
        </w:tc>
        <w:tc>
          <w:tcPr>
            <w:tcW w:w="4546" w:type="dxa"/>
          </w:tcPr>
          <w:p w:rsidR="00297DAB" w:rsidRPr="00E72131" w:rsidRDefault="00297DAB" w:rsidP="004242E8">
            <w:pPr>
              <w:jc w:val="both"/>
              <w:rPr>
                <w:sz w:val="16"/>
                <w:szCs w:val="16"/>
              </w:rPr>
            </w:pPr>
            <w:r w:rsidRPr="00E72131">
              <w:rPr>
                <w:sz w:val="16"/>
                <w:szCs w:val="16"/>
              </w:rPr>
              <w:t>ECDIS required to be fitted.</w:t>
            </w:r>
          </w:p>
        </w:tc>
        <w:tc>
          <w:tcPr>
            <w:tcW w:w="2538" w:type="dxa"/>
          </w:tcPr>
          <w:p w:rsidR="00297DAB" w:rsidRPr="00E72131" w:rsidRDefault="00A50A3C" w:rsidP="004242E8">
            <w:pPr>
              <w:jc w:val="both"/>
              <w:rPr>
                <w:sz w:val="16"/>
                <w:szCs w:val="16"/>
              </w:rPr>
            </w:pPr>
            <w:r>
              <w:rPr>
                <w:sz w:val="16"/>
                <w:szCs w:val="16"/>
              </w:rPr>
              <w:t>Constructed on or after 1/7/2014</w:t>
            </w:r>
          </w:p>
        </w:tc>
      </w:tr>
      <w:tr w:rsidR="00F56242" w:rsidRPr="00E72131" w:rsidTr="00341918">
        <w:trPr>
          <w:trHeight w:val="1013"/>
        </w:trPr>
        <w:tc>
          <w:tcPr>
            <w:tcW w:w="448" w:type="dxa"/>
          </w:tcPr>
          <w:p w:rsidR="00F56242" w:rsidRPr="00E72131" w:rsidRDefault="00F56242" w:rsidP="005B7F03">
            <w:pPr>
              <w:jc w:val="both"/>
              <w:rPr>
                <w:sz w:val="16"/>
                <w:szCs w:val="16"/>
              </w:rPr>
            </w:pPr>
            <w:r w:rsidRPr="00E72131">
              <w:rPr>
                <w:sz w:val="16"/>
                <w:szCs w:val="16"/>
              </w:rPr>
              <w:t>29</w:t>
            </w:r>
          </w:p>
        </w:tc>
        <w:tc>
          <w:tcPr>
            <w:tcW w:w="1095" w:type="dxa"/>
          </w:tcPr>
          <w:p w:rsidR="00F56242" w:rsidRPr="00E72131" w:rsidRDefault="00F56242" w:rsidP="005B7F03">
            <w:pPr>
              <w:jc w:val="both"/>
              <w:rPr>
                <w:sz w:val="16"/>
                <w:szCs w:val="16"/>
              </w:rPr>
            </w:pPr>
            <w:r w:rsidRPr="00E72131">
              <w:rPr>
                <w:sz w:val="16"/>
                <w:szCs w:val="16"/>
              </w:rPr>
              <w:t>SOLAS II-1/3-12</w:t>
            </w:r>
          </w:p>
        </w:tc>
        <w:tc>
          <w:tcPr>
            <w:tcW w:w="1142" w:type="dxa"/>
          </w:tcPr>
          <w:p w:rsidR="00F56242" w:rsidRPr="00E72131" w:rsidRDefault="00F56242" w:rsidP="004242E8">
            <w:pPr>
              <w:jc w:val="both"/>
              <w:rPr>
                <w:sz w:val="16"/>
                <w:szCs w:val="16"/>
              </w:rPr>
            </w:pPr>
            <w:r w:rsidRPr="00E72131">
              <w:rPr>
                <w:sz w:val="16"/>
                <w:szCs w:val="16"/>
              </w:rPr>
              <w:t>MSC.338(91)</w:t>
            </w:r>
          </w:p>
        </w:tc>
        <w:tc>
          <w:tcPr>
            <w:tcW w:w="903" w:type="dxa"/>
          </w:tcPr>
          <w:p w:rsidR="00F56242" w:rsidRPr="00E72131" w:rsidRDefault="00F56242" w:rsidP="004242E8">
            <w:pPr>
              <w:jc w:val="both"/>
              <w:rPr>
                <w:sz w:val="16"/>
                <w:szCs w:val="16"/>
              </w:rPr>
            </w:pPr>
            <w:r>
              <w:rPr>
                <w:sz w:val="16"/>
                <w:szCs w:val="16"/>
              </w:rPr>
              <w:t>All</w:t>
            </w:r>
          </w:p>
        </w:tc>
        <w:tc>
          <w:tcPr>
            <w:tcW w:w="996" w:type="dxa"/>
          </w:tcPr>
          <w:p w:rsidR="00F56242" w:rsidRPr="00E72131" w:rsidRDefault="00F56242" w:rsidP="00D0029E">
            <w:pPr>
              <w:jc w:val="both"/>
              <w:rPr>
                <w:sz w:val="16"/>
                <w:szCs w:val="16"/>
              </w:rPr>
            </w:pPr>
            <w:r>
              <w:rPr>
                <w:sz w:val="16"/>
                <w:szCs w:val="16"/>
              </w:rPr>
              <w:t>1600 GT and above</w:t>
            </w:r>
          </w:p>
        </w:tc>
        <w:tc>
          <w:tcPr>
            <w:tcW w:w="1059" w:type="dxa"/>
          </w:tcPr>
          <w:p w:rsidR="00F56242" w:rsidRPr="00E72131" w:rsidRDefault="00F56242" w:rsidP="00D0029E">
            <w:pPr>
              <w:jc w:val="both"/>
              <w:rPr>
                <w:sz w:val="16"/>
                <w:szCs w:val="16"/>
              </w:rPr>
            </w:pPr>
            <w:r>
              <w:rPr>
                <w:sz w:val="16"/>
                <w:szCs w:val="16"/>
              </w:rPr>
              <w:t>1/7/2014</w:t>
            </w:r>
          </w:p>
        </w:tc>
        <w:tc>
          <w:tcPr>
            <w:tcW w:w="903" w:type="dxa"/>
          </w:tcPr>
          <w:p w:rsidR="00F56242" w:rsidRPr="00E72131" w:rsidRDefault="00F56242" w:rsidP="00D0029E">
            <w:pPr>
              <w:jc w:val="both"/>
              <w:rPr>
                <w:sz w:val="16"/>
                <w:szCs w:val="16"/>
              </w:rPr>
            </w:pPr>
            <w:r>
              <w:rPr>
                <w:sz w:val="16"/>
                <w:szCs w:val="16"/>
              </w:rPr>
              <w:t>All</w:t>
            </w:r>
          </w:p>
        </w:tc>
        <w:tc>
          <w:tcPr>
            <w:tcW w:w="1041" w:type="dxa"/>
          </w:tcPr>
          <w:p w:rsidR="00F56242" w:rsidRPr="00E72131" w:rsidRDefault="00F56242" w:rsidP="00D0029E">
            <w:pPr>
              <w:jc w:val="both"/>
              <w:rPr>
                <w:sz w:val="16"/>
                <w:szCs w:val="16"/>
              </w:rPr>
            </w:pPr>
            <w:r>
              <w:rPr>
                <w:sz w:val="16"/>
                <w:szCs w:val="16"/>
              </w:rPr>
              <w:t>1600 GT and above</w:t>
            </w:r>
          </w:p>
        </w:tc>
        <w:tc>
          <w:tcPr>
            <w:tcW w:w="1064" w:type="dxa"/>
          </w:tcPr>
          <w:p w:rsidR="00F56242" w:rsidRPr="00E72131" w:rsidRDefault="00F56242" w:rsidP="00D0029E">
            <w:pPr>
              <w:jc w:val="both"/>
              <w:rPr>
                <w:sz w:val="16"/>
                <w:szCs w:val="16"/>
              </w:rPr>
            </w:pPr>
            <w:r>
              <w:rPr>
                <w:sz w:val="16"/>
                <w:szCs w:val="16"/>
              </w:rPr>
              <w:t>1/7/2014</w:t>
            </w:r>
          </w:p>
        </w:tc>
        <w:tc>
          <w:tcPr>
            <w:tcW w:w="4546" w:type="dxa"/>
          </w:tcPr>
          <w:p w:rsidR="00F56242" w:rsidRPr="00E72131" w:rsidRDefault="00F56242" w:rsidP="00F56242">
            <w:pPr>
              <w:jc w:val="both"/>
              <w:rPr>
                <w:sz w:val="16"/>
                <w:szCs w:val="16"/>
              </w:rPr>
            </w:pPr>
            <w:r w:rsidRPr="00E72131">
              <w:rPr>
                <w:sz w:val="16"/>
                <w:szCs w:val="16"/>
              </w:rPr>
              <w:t>Noise Code made mandatory</w:t>
            </w:r>
            <w:r>
              <w:rPr>
                <w:sz w:val="16"/>
                <w:szCs w:val="16"/>
              </w:rPr>
              <w:t xml:space="preserve"> for new ships.</w:t>
            </w:r>
          </w:p>
        </w:tc>
        <w:tc>
          <w:tcPr>
            <w:tcW w:w="2538" w:type="dxa"/>
          </w:tcPr>
          <w:p w:rsidR="00F56242" w:rsidRPr="00E72131" w:rsidRDefault="00F56242" w:rsidP="004242E8">
            <w:pPr>
              <w:jc w:val="both"/>
              <w:rPr>
                <w:sz w:val="16"/>
                <w:szCs w:val="16"/>
              </w:rPr>
            </w:pPr>
            <w:r w:rsidRPr="00E72131">
              <w:rPr>
                <w:sz w:val="16"/>
                <w:szCs w:val="16"/>
              </w:rPr>
              <w:t>For ships constructed before 1 July 14 but after 1 Jan 2009 –measures to be taken to reduce machinery noise in machinery spaces.</w:t>
            </w:r>
          </w:p>
        </w:tc>
      </w:tr>
      <w:tr w:rsidR="00F20ADD" w:rsidRPr="00E72131" w:rsidTr="00341918">
        <w:tc>
          <w:tcPr>
            <w:tcW w:w="448" w:type="dxa"/>
          </w:tcPr>
          <w:p w:rsidR="00F20ADD" w:rsidRPr="00E72131" w:rsidRDefault="00F20ADD" w:rsidP="00341918">
            <w:pPr>
              <w:jc w:val="both"/>
              <w:rPr>
                <w:sz w:val="16"/>
                <w:szCs w:val="16"/>
              </w:rPr>
            </w:pPr>
            <w:r w:rsidRPr="00E72131">
              <w:rPr>
                <w:sz w:val="16"/>
                <w:szCs w:val="16"/>
              </w:rPr>
              <w:t>28</w:t>
            </w:r>
          </w:p>
        </w:tc>
        <w:tc>
          <w:tcPr>
            <w:tcW w:w="1095" w:type="dxa"/>
          </w:tcPr>
          <w:p w:rsidR="00F20ADD" w:rsidRPr="00E72131" w:rsidRDefault="00F20ADD" w:rsidP="00341918">
            <w:pPr>
              <w:jc w:val="both"/>
              <w:rPr>
                <w:sz w:val="16"/>
                <w:szCs w:val="16"/>
              </w:rPr>
            </w:pPr>
            <w:r w:rsidRPr="00E72131">
              <w:rPr>
                <w:sz w:val="16"/>
                <w:szCs w:val="16"/>
              </w:rPr>
              <w:t>Noise Code</w:t>
            </w:r>
          </w:p>
        </w:tc>
        <w:tc>
          <w:tcPr>
            <w:tcW w:w="1142" w:type="dxa"/>
          </w:tcPr>
          <w:p w:rsidR="00F20ADD" w:rsidRPr="00E72131" w:rsidRDefault="00F20ADD" w:rsidP="00341918">
            <w:pPr>
              <w:jc w:val="both"/>
              <w:rPr>
                <w:sz w:val="16"/>
                <w:szCs w:val="16"/>
              </w:rPr>
            </w:pPr>
            <w:r w:rsidRPr="00E72131">
              <w:rPr>
                <w:sz w:val="16"/>
                <w:szCs w:val="16"/>
              </w:rPr>
              <w:t>MSC.337(91)</w:t>
            </w:r>
          </w:p>
        </w:tc>
        <w:tc>
          <w:tcPr>
            <w:tcW w:w="903" w:type="dxa"/>
          </w:tcPr>
          <w:p w:rsidR="00F20ADD" w:rsidRPr="00E72131" w:rsidRDefault="00F20ADD" w:rsidP="00341918">
            <w:pPr>
              <w:jc w:val="both"/>
              <w:rPr>
                <w:sz w:val="16"/>
                <w:szCs w:val="16"/>
              </w:rPr>
            </w:pPr>
            <w:r>
              <w:rPr>
                <w:sz w:val="16"/>
                <w:szCs w:val="16"/>
              </w:rPr>
              <w:t>All</w:t>
            </w:r>
          </w:p>
        </w:tc>
        <w:tc>
          <w:tcPr>
            <w:tcW w:w="996" w:type="dxa"/>
          </w:tcPr>
          <w:p w:rsidR="00F20ADD" w:rsidRPr="00E72131" w:rsidRDefault="00F20ADD" w:rsidP="00341918">
            <w:pPr>
              <w:jc w:val="both"/>
              <w:rPr>
                <w:sz w:val="16"/>
                <w:szCs w:val="16"/>
              </w:rPr>
            </w:pPr>
            <w:r>
              <w:rPr>
                <w:sz w:val="16"/>
                <w:szCs w:val="16"/>
              </w:rPr>
              <w:t xml:space="preserve">1600 GT </w:t>
            </w:r>
            <w:r>
              <w:rPr>
                <w:sz w:val="16"/>
                <w:szCs w:val="16"/>
              </w:rPr>
              <w:lastRenderedPageBreak/>
              <w:t>and above</w:t>
            </w:r>
          </w:p>
        </w:tc>
        <w:tc>
          <w:tcPr>
            <w:tcW w:w="1059" w:type="dxa"/>
          </w:tcPr>
          <w:p w:rsidR="00F20ADD" w:rsidRPr="00E72131" w:rsidRDefault="00F20ADD" w:rsidP="00341918">
            <w:pPr>
              <w:jc w:val="both"/>
              <w:rPr>
                <w:sz w:val="16"/>
                <w:szCs w:val="16"/>
              </w:rPr>
            </w:pPr>
            <w:r>
              <w:rPr>
                <w:sz w:val="16"/>
                <w:szCs w:val="16"/>
              </w:rPr>
              <w:lastRenderedPageBreak/>
              <w:t>1/7/2014</w:t>
            </w:r>
          </w:p>
        </w:tc>
        <w:tc>
          <w:tcPr>
            <w:tcW w:w="903" w:type="dxa"/>
          </w:tcPr>
          <w:p w:rsidR="00F20ADD" w:rsidRPr="00E72131" w:rsidRDefault="00F20ADD" w:rsidP="00341918">
            <w:pPr>
              <w:jc w:val="both"/>
              <w:rPr>
                <w:sz w:val="16"/>
                <w:szCs w:val="16"/>
              </w:rPr>
            </w:pPr>
            <w:r>
              <w:rPr>
                <w:sz w:val="16"/>
                <w:szCs w:val="16"/>
              </w:rPr>
              <w:t>All</w:t>
            </w:r>
          </w:p>
        </w:tc>
        <w:tc>
          <w:tcPr>
            <w:tcW w:w="1041" w:type="dxa"/>
          </w:tcPr>
          <w:p w:rsidR="00F20ADD" w:rsidRPr="00E72131" w:rsidRDefault="00F20ADD" w:rsidP="00341918">
            <w:pPr>
              <w:jc w:val="both"/>
              <w:rPr>
                <w:sz w:val="16"/>
                <w:szCs w:val="16"/>
              </w:rPr>
            </w:pPr>
            <w:r>
              <w:rPr>
                <w:sz w:val="16"/>
                <w:szCs w:val="16"/>
              </w:rPr>
              <w:t xml:space="preserve">1600 GT and </w:t>
            </w:r>
            <w:r>
              <w:rPr>
                <w:sz w:val="16"/>
                <w:szCs w:val="16"/>
              </w:rPr>
              <w:lastRenderedPageBreak/>
              <w:t>above</w:t>
            </w:r>
          </w:p>
        </w:tc>
        <w:tc>
          <w:tcPr>
            <w:tcW w:w="1064" w:type="dxa"/>
          </w:tcPr>
          <w:p w:rsidR="00F20ADD" w:rsidRPr="00E72131" w:rsidRDefault="00F20ADD" w:rsidP="00341918">
            <w:pPr>
              <w:jc w:val="both"/>
              <w:rPr>
                <w:sz w:val="16"/>
                <w:szCs w:val="16"/>
              </w:rPr>
            </w:pPr>
            <w:r>
              <w:rPr>
                <w:sz w:val="16"/>
                <w:szCs w:val="16"/>
              </w:rPr>
              <w:lastRenderedPageBreak/>
              <w:t>1/7/2014</w:t>
            </w:r>
          </w:p>
        </w:tc>
        <w:tc>
          <w:tcPr>
            <w:tcW w:w="4546" w:type="dxa"/>
          </w:tcPr>
          <w:p w:rsidR="00F20ADD" w:rsidRPr="00E72131" w:rsidRDefault="00F20ADD" w:rsidP="00341918">
            <w:pPr>
              <w:jc w:val="both"/>
              <w:rPr>
                <w:sz w:val="16"/>
                <w:szCs w:val="16"/>
              </w:rPr>
            </w:pPr>
            <w:r w:rsidRPr="00E72131">
              <w:rPr>
                <w:sz w:val="16"/>
                <w:szCs w:val="16"/>
              </w:rPr>
              <w:t>Mandatory Code.</w:t>
            </w:r>
          </w:p>
          <w:p w:rsidR="00F20ADD" w:rsidRPr="00E72131" w:rsidRDefault="00F20ADD" w:rsidP="00341918">
            <w:pPr>
              <w:jc w:val="both"/>
              <w:rPr>
                <w:sz w:val="16"/>
                <w:szCs w:val="16"/>
              </w:rPr>
            </w:pPr>
          </w:p>
        </w:tc>
        <w:tc>
          <w:tcPr>
            <w:tcW w:w="2538" w:type="dxa"/>
          </w:tcPr>
          <w:p w:rsidR="00F20ADD" w:rsidRPr="00E72131" w:rsidRDefault="00F20ADD" w:rsidP="00341918">
            <w:pPr>
              <w:jc w:val="both"/>
              <w:rPr>
                <w:sz w:val="16"/>
                <w:szCs w:val="16"/>
              </w:rPr>
            </w:pPr>
            <w:r w:rsidRPr="00E72131">
              <w:rPr>
                <w:sz w:val="16"/>
                <w:szCs w:val="16"/>
              </w:rPr>
              <w:lastRenderedPageBreak/>
              <w:t>Introduced by SOLAS II-1/3-12</w:t>
            </w:r>
          </w:p>
        </w:tc>
      </w:tr>
      <w:tr w:rsidR="00EF77F9" w:rsidRPr="00E72131" w:rsidTr="00341918">
        <w:trPr>
          <w:trHeight w:val="808"/>
        </w:trPr>
        <w:tc>
          <w:tcPr>
            <w:tcW w:w="448" w:type="dxa"/>
          </w:tcPr>
          <w:p w:rsidR="00EF77F9" w:rsidRPr="00E72131" w:rsidRDefault="00EF77F9" w:rsidP="005B7F03">
            <w:pPr>
              <w:jc w:val="both"/>
              <w:rPr>
                <w:sz w:val="16"/>
                <w:szCs w:val="16"/>
              </w:rPr>
            </w:pPr>
            <w:r w:rsidRPr="00E72131">
              <w:rPr>
                <w:sz w:val="16"/>
                <w:szCs w:val="16"/>
              </w:rPr>
              <w:lastRenderedPageBreak/>
              <w:t>30</w:t>
            </w:r>
          </w:p>
        </w:tc>
        <w:tc>
          <w:tcPr>
            <w:tcW w:w="1095" w:type="dxa"/>
          </w:tcPr>
          <w:p w:rsidR="00EF77F9" w:rsidRPr="00E72131" w:rsidRDefault="00EF77F9" w:rsidP="005B7F03">
            <w:pPr>
              <w:jc w:val="both"/>
              <w:rPr>
                <w:sz w:val="16"/>
                <w:szCs w:val="16"/>
              </w:rPr>
            </w:pPr>
            <w:r w:rsidRPr="00E72131">
              <w:rPr>
                <w:sz w:val="16"/>
                <w:szCs w:val="16"/>
              </w:rPr>
              <w:t>SOLAS                     II-2/1.2.4.7</w:t>
            </w:r>
          </w:p>
        </w:tc>
        <w:tc>
          <w:tcPr>
            <w:tcW w:w="1142" w:type="dxa"/>
          </w:tcPr>
          <w:p w:rsidR="00EF77F9" w:rsidRPr="00E72131" w:rsidRDefault="00EF77F9" w:rsidP="004242E8">
            <w:pPr>
              <w:jc w:val="both"/>
              <w:rPr>
                <w:sz w:val="16"/>
                <w:szCs w:val="16"/>
              </w:rPr>
            </w:pPr>
            <w:r w:rsidRPr="00E72131">
              <w:rPr>
                <w:sz w:val="16"/>
                <w:szCs w:val="16"/>
              </w:rPr>
              <w:t>MSC.338(91)</w:t>
            </w:r>
          </w:p>
        </w:tc>
        <w:tc>
          <w:tcPr>
            <w:tcW w:w="903" w:type="dxa"/>
          </w:tcPr>
          <w:p w:rsidR="00EF77F9" w:rsidRPr="00E72131" w:rsidRDefault="00EF77F9" w:rsidP="004242E8">
            <w:pPr>
              <w:jc w:val="both"/>
              <w:rPr>
                <w:sz w:val="16"/>
                <w:szCs w:val="16"/>
              </w:rPr>
            </w:pPr>
            <w:r>
              <w:rPr>
                <w:sz w:val="16"/>
                <w:szCs w:val="16"/>
              </w:rPr>
              <w:t>-</w:t>
            </w:r>
          </w:p>
        </w:tc>
        <w:tc>
          <w:tcPr>
            <w:tcW w:w="996" w:type="dxa"/>
          </w:tcPr>
          <w:p w:rsidR="00EF77F9" w:rsidRPr="00E72131" w:rsidRDefault="00EF77F9" w:rsidP="00D0029E">
            <w:pPr>
              <w:jc w:val="both"/>
              <w:rPr>
                <w:sz w:val="16"/>
                <w:szCs w:val="16"/>
              </w:rPr>
            </w:pPr>
            <w:r>
              <w:rPr>
                <w:sz w:val="16"/>
                <w:szCs w:val="16"/>
              </w:rPr>
              <w:t>-</w:t>
            </w:r>
          </w:p>
        </w:tc>
        <w:tc>
          <w:tcPr>
            <w:tcW w:w="1059" w:type="dxa"/>
          </w:tcPr>
          <w:p w:rsidR="00EF77F9" w:rsidRPr="00E72131" w:rsidRDefault="00EF77F9" w:rsidP="00D0029E">
            <w:pPr>
              <w:jc w:val="both"/>
              <w:rPr>
                <w:sz w:val="16"/>
                <w:szCs w:val="16"/>
              </w:rPr>
            </w:pPr>
            <w:r>
              <w:rPr>
                <w:sz w:val="16"/>
                <w:szCs w:val="16"/>
              </w:rPr>
              <w:t>-</w:t>
            </w:r>
          </w:p>
        </w:tc>
        <w:tc>
          <w:tcPr>
            <w:tcW w:w="903" w:type="dxa"/>
          </w:tcPr>
          <w:p w:rsidR="00EF77F9" w:rsidRPr="00E72131" w:rsidRDefault="00EF77F9" w:rsidP="00341918">
            <w:pPr>
              <w:jc w:val="both"/>
              <w:rPr>
                <w:sz w:val="16"/>
                <w:szCs w:val="16"/>
              </w:rPr>
            </w:pPr>
            <w:r>
              <w:rPr>
                <w:sz w:val="16"/>
                <w:szCs w:val="16"/>
              </w:rPr>
              <w:t>All</w:t>
            </w:r>
          </w:p>
        </w:tc>
        <w:tc>
          <w:tcPr>
            <w:tcW w:w="1041" w:type="dxa"/>
          </w:tcPr>
          <w:p w:rsidR="00EF77F9" w:rsidRPr="00E72131" w:rsidRDefault="00EF77F9" w:rsidP="00341918">
            <w:pPr>
              <w:jc w:val="both"/>
              <w:rPr>
                <w:sz w:val="16"/>
                <w:szCs w:val="16"/>
              </w:rPr>
            </w:pPr>
            <w:r>
              <w:rPr>
                <w:sz w:val="16"/>
                <w:szCs w:val="16"/>
              </w:rPr>
              <w:t>Passenger ships, cargo ships of 500 GT and above</w:t>
            </w:r>
          </w:p>
        </w:tc>
        <w:tc>
          <w:tcPr>
            <w:tcW w:w="1064" w:type="dxa"/>
          </w:tcPr>
          <w:p w:rsidR="00EF77F9" w:rsidRPr="00E72131" w:rsidRDefault="00880743" w:rsidP="00341918">
            <w:pPr>
              <w:jc w:val="both"/>
              <w:rPr>
                <w:sz w:val="16"/>
                <w:szCs w:val="16"/>
              </w:rPr>
            </w:pPr>
            <w:r>
              <w:rPr>
                <w:sz w:val="16"/>
                <w:szCs w:val="16"/>
              </w:rPr>
              <w:t>1/7/2014</w:t>
            </w:r>
          </w:p>
        </w:tc>
        <w:tc>
          <w:tcPr>
            <w:tcW w:w="4546" w:type="dxa"/>
          </w:tcPr>
          <w:p w:rsidR="00EF77F9" w:rsidRPr="00E72131" w:rsidRDefault="00EF77F9" w:rsidP="00D52ACE">
            <w:pPr>
              <w:jc w:val="both"/>
              <w:rPr>
                <w:sz w:val="16"/>
                <w:szCs w:val="16"/>
              </w:rPr>
            </w:pPr>
            <w:r w:rsidRPr="00E72131">
              <w:rPr>
                <w:sz w:val="16"/>
                <w:szCs w:val="16"/>
              </w:rPr>
              <w:t>Requirements for carriage of dangerous goods- Ships constructed on or after 1 February 92 but before 1 July 2002, complying with regulation 54.2.3 need not comply with regulation 19.3.3.</w:t>
            </w:r>
          </w:p>
        </w:tc>
        <w:tc>
          <w:tcPr>
            <w:tcW w:w="2538" w:type="dxa"/>
          </w:tcPr>
          <w:p w:rsidR="00EF77F9" w:rsidRPr="00E72131" w:rsidRDefault="00880743" w:rsidP="004242E8">
            <w:pPr>
              <w:jc w:val="both"/>
              <w:rPr>
                <w:sz w:val="16"/>
                <w:szCs w:val="16"/>
              </w:rPr>
            </w:pPr>
            <w:r>
              <w:rPr>
                <w:sz w:val="16"/>
                <w:szCs w:val="16"/>
              </w:rPr>
              <w:t>-</w:t>
            </w:r>
          </w:p>
        </w:tc>
      </w:tr>
      <w:tr w:rsidR="00EF77F9" w:rsidRPr="00E72131" w:rsidTr="00341918">
        <w:tc>
          <w:tcPr>
            <w:tcW w:w="448" w:type="dxa"/>
          </w:tcPr>
          <w:p w:rsidR="00EF77F9" w:rsidRPr="00E72131" w:rsidRDefault="00EF77F9" w:rsidP="005B7F03">
            <w:pPr>
              <w:jc w:val="both"/>
              <w:rPr>
                <w:sz w:val="16"/>
                <w:szCs w:val="16"/>
              </w:rPr>
            </w:pPr>
            <w:r w:rsidRPr="00E72131">
              <w:rPr>
                <w:sz w:val="16"/>
                <w:szCs w:val="16"/>
              </w:rPr>
              <w:t>31</w:t>
            </w:r>
          </w:p>
        </w:tc>
        <w:tc>
          <w:tcPr>
            <w:tcW w:w="1095" w:type="dxa"/>
          </w:tcPr>
          <w:p w:rsidR="00EF77F9" w:rsidRPr="00E72131" w:rsidRDefault="00EF77F9" w:rsidP="005B7F03">
            <w:pPr>
              <w:jc w:val="both"/>
              <w:rPr>
                <w:sz w:val="16"/>
                <w:szCs w:val="16"/>
              </w:rPr>
            </w:pPr>
            <w:r w:rsidRPr="00E72131">
              <w:rPr>
                <w:sz w:val="16"/>
                <w:szCs w:val="16"/>
              </w:rPr>
              <w:t>SOLAS               II-2/1.2.4.8</w:t>
            </w:r>
          </w:p>
        </w:tc>
        <w:tc>
          <w:tcPr>
            <w:tcW w:w="1142" w:type="dxa"/>
          </w:tcPr>
          <w:p w:rsidR="00EF77F9" w:rsidRPr="00E72131" w:rsidRDefault="00EF77F9" w:rsidP="004242E8">
            <w:pPr>
              <w:jc w:val="both"/>
              <w:rPr>
                <w:sz w:val="16"/>
                <w:szCs w:val="16"/>
              </w:rPr>
            </w:pPr>
            <w:r w:rsidRPr="00E72131">
              <w:rPr>
                <w:sz w:val="16"/>
                <w:szCs w:val="16"/>
              </w:rPr>
              <w:t>MSC.338(91)</w:t>
            </w:r>
          </w:p>
        </w:tc>
        <w:tc>
          <w:tcPr>
            <w:tcW w:w="903" w:type="dxa"/>
          </w:tcPr>
          <w:p w:rsidR="00EF77F9" w:rsidRPr="00E72131" w:rsidRDefault="00EF77F9" w:rsidP="004242E8">
            <w:pPr>
              <w:jc w:val="both"/>
              <w:rPr>
                <w:sz w:val="16"/>
                <w:szCs w:val="16"/>
              </w:rPr>
            </w:pPr>
            <w:r>
              <w:rPr>
                <w:sz w:val="16"/>
                <w:szCs w:val="16"/>
              </w:rPr>
              <w:t>-</w:t>
            </w:r>
          </w:p>
        </w:tc>
        <w:tc>
          <w:tcPr>
            <w:tcW w:w="996" w:type="dxa"/>
          </w:tcPr>
          <w:p w:rsidR="00EF77F9" w:rsidRPr="00E72131" w:rsidRDefault="00EF77F9" w:rsidP="00D0029E">
            <w:pPr>
              <w:jc w:val="both"/>
              <w:rPr>
                <w:sz w:val="16"/>
                <w:szCs w:val="16"/>
              </w:rPr>
            </w:pPr>
            <w:r>
              <w:rPr>
                <w:sz w:val="16"/>
                <w:szCs w:val="16"/>
              </w:rPr>
              <w:t>-</w:t>
            </w:r>
          </w:p>
        </w:tc>
        <w:tc>
          <w:tcPr>
            <w:tcW w:w="1059" w:type="dxa"/>
          </w:tcPr>
          <w:p w:rsidR="00EF77F9" w:rsidRPr="00E72131" w:rsidRDefault="00EF77F9" w:rsidP="00D0029E">
            <w:pPr>
              <w:jc w:val="both"/>
              <w:rPr>
                <w:sz w:val="16"/>
                <w:szCs w:val="16"/>
              </w:rPr>
            </w:pPr>
            <w:r>
              <w:rPr>
                <w:sz w:val="16"/>
                <w:szCs w:val="16"/>
              </w:rPr>
              <w:t>-</w:t>
            </w:r>
          </w:p>
        </w:tc>
        <w:tc>
          <w:tcPr>
            <w:tcW w:w="903" w:type="dxa"/>
          </w:tcPr>
          <w:p w:rsidR="00EF77F9" w:rsidRPr="00E72131" w:rsidRDefault="00EF77F9" w:rsidP="00D0029E">
            <w:pPr>
              <w:jc w:val="both"/>
              <w:rPr>
                <w:sz w:val="16"/>
                <w:szCs w:val="16"/>
              </w:rPr>
            </w:pPr>
            <w:r>
              <w:rPr>
                <w:sz w:val="16"/>
                <w:szCs w:val="16"/>
              </w:rPr>
              <w:t>All</w:t>
            </w:r>
          </w:p>
        </w:tc>
        <w:tc>
          <w:tcPr>
            <w:tcW w:w="1041" w:type="dxa"/>
          </w:tcPr>
          <w:p w:rsidR="00EF77F9" w:rsidRPr="00E72131" w:rsidRDefault="00EF77F9" w:rsidP="00D0029E">
            <w:pPr>
              <w:jc w:val="both"/>
              <w:rPr>
                <w:sz w:val="16"/>
                <w:szCs w:val="16"/>
              </w:rPr>
            </w:pPr>
            <w:r>
              <w:rPr>
                <w:sz w:val="16"/>
                <w:szCs w:val="16"/>
              </w:rPr>
              <w:t>Passenger ships, cargo ships of 500 GT and above</w:t>
            </w:r>
          </w:p>
        </w:tc>
        <w:tc>
          <w:tcPr>
            <w:tcW w:w="1064" w:type="dxa"/>
          </w:tcPr>
          <w:p w:rsidR="00EF77F9" w:rsidRPr="00E72131" w:rsidRDefault="00880743" w:rsidP="00D0029E">
            <w:pPr>
              <w:jc w:val="both"/>
              <w:rPr>
                <w:sz w:val="16"/>
                <w:szCs w:val="16"/>
              </w:rPr>
            </w:pPr>
            <w:r>
              <w:rPr>
                <w:sz w:val="16"/>
                <w:szCs w:val="16"/>
              </w:rPr>
              <w:t>1/7/2014</w:t>
            </w:r>
          </w:p>
        </w:tc>
        <w:tc>
          <w:tcPr>
            <w:tcW w:w="4546" w:type="dxa"/>
          </w:tcPr>
          <w:p w:rsidR="00EF77F9" w:rsidRPr="00E72131" w:rsidRDefault="00EF77F9" w:rsidP="00D52ACE">
            <w:pPr>
              <w:jc w:val="both"/>
              <w:rPr>
                <w:sz w:val="16"/>
                <w:szCs w:val="16"/>
              </w:rPr>
            </w:pPr>
            <w:r w:rsidRPr="00E72131">
              <w:rPr>
                <w:sz w:val="16"/>
                <w:szCs w:val="16"/>
              </w:rPr>
              <w:t>Requirements for carriage of dangerous goods- Ships constructed on or after 1 September 84 but before 1 July 2002, complying with regulation 54.2.1, 54.2.5, 54.2.6, 54.2.9 need not comply with regulation 19.3.1, 19.3.5, 19.3.6 &amp; 19.3.9.</w:t>
            </w:r>
          </w:p>
        </w:tc>
        <w:tc>
          <w:tcPr>
            <w:tcW w:w="2538" w:type="dxa"/>
          </w:tcPr>
          <w:p w:rsidR="00EF77F9" w:rsidRPr="00E72131" w:rsidRDefault="00880743" w:rsidP="004242E8">
            <w:pPr>
              <w:jc w:val="both"/>
              <w:rPr>
                <w:sz w:val="16"/>
                <w:szCs w:val="16"/>
              </w:rPr>
            </w:pPr>
            <w:r>
              <w:rPr>
                <w:sz w:val="16"/>
                <w:szCs w:val="16"/>
              </w:rPr>
              <w:t>-</w:t>
            </w:r>
          </w:p>
        </w:tc>
      </w:tr>
      <w:tr w:rsidR="00EF77F9" w:rsidRPr="00E72131" w:rsidTr="00341918">
        <w:tc>
          <w:tcPr>
            <w:tcW w:w="448" w:type="dxa"/>
          </w:tcPr>
          <w:p w:rsidR="00EF77F9" w:rsidRPr="00E72131" w:rsidRDefault="00EF77F9" w:rsidP="005B7F03">
            <w:pPr>
              <w:jc w:val="both"/>
              <w:rPr>
                <w:sz w:val="16"/>
                <w:szCs w:val="16"/>
              </w:rPr>
            </w:pPr>
            <w:r w:rsidRPr="00E72131">
              <w:rPr>
                <w:sz w:val="16"/>
                <w:szCs w:val="16"/>
              </w:rPr>
              <w:t>32</w:t>
            </w:r>
          </w:p>
        </w:tc>
        <w:tc>
          <w:tcPr>
            <w:tcW w:w="1095" w:type="dxa"/>
          </w:tcPr>
          <w:p w:rsidR="00EF77F9" w:rsidRPr="00E72131" w:rsidRDefault="00EF77F9" w:rsidP="005B7F03">
            <w:pPr>
              <w:jc w:val="both"/>
              <w:rPr>
                <w:sz w:val="16"/>
                <w:szCs w:val="16"/>
              </w:rPr>
            </w:pPr>
            <w:r w:rsidRPr="00E72131">
              <w:rPr>
                <w:sz w:val="16"/>
                <w:szCs w:val="16"/>
              </w:rPr>
              <w:t>SOLAS              II-2/1.2.5</w:t>
            </w:r>
          </w:p>
        </w:tc>
        <w:tc>
          <w:tcPr>
            <w:tcW w:w="1142" w:type="dxa"/>
          </w:tcPr>
          <w:p w:rsidR="00EF77F9" w:rsidRPr="00E72131" w:rsidRDefault="00EF77F9" w:rsidP="004242E8">
            <w:pPr>
              <w:jc w:val="both"/>
              <w:rPr>
                <w:sz w:val="16"/>
                <w:szCs w:val="16"/>
              </w:rPr>
            </w:pPr>
            <w:r w:rsidRPr="00E72131">
              <w:rPr>
                <w:sz w:val="16"/>
                <w:szCs w:val="16"/>
              </w:rPr>
              <w:t>MSC.338(91)</w:t>
            </w:r>
          </w:p>
        </w:tc>
        <w:tc>
          <w:tcPr>
            <w:tcW w:w="903" w:type="dxa"/>
          </w:tcPr>
          <w:p w:rsidR="00EF77F9" w:rsidRPr="00E72131" w:rsidRDefault="00880743" w:rsidP="004242E8">
            <w:pPr>
              <w:jc w:val="both"/>
              <w:rPr>
                <w:sz w:val="16"/>
                <w:szCs w:val="16"/>
              </w:rPr>
            </w:pPr>
            <w:r>
              <w:rPr>
                <w:sz w:val="16"/>
                <w:szCs w:val="16"/>
              </w:rPr>
              <w:t>-</w:t>
            </w:r>
          </w:p>
        </w:tc>
        <w:tc>
          <w:tcPr>
            <w:tcW w:w="996" w:type="dxa"/>
          </w:tcPr>
          <w:p w:rsidR="00EF77F9" w:rsidRPr="00E72131" w:rsidRDefault="00880743" w:rsidP="00D24A57">
            <w:pPr>
              <w:jc w:val="both"/>
              <w:rPr>
                <w:sz w:val="16"/>
                <w:szCs w:val="16"/>
              </w:rPr>
            </w:pPr>
            <w:r>
              <w:rPr>
                <w:sz w:val="16"/>
                <w:szCs w:val="16"/>
              </w:rPr>
              <w:t>-</w:t>
            </w:r>
          </w:p>
        </w:tc>
        <w:tc>
          <w:tcPr>
            <w:tcW w:w="1059" w:type="dxa"/>
          </w:tcPr>
          <w:p w:rsidR="00EF77F9" w:rsidRPr="00E72131" w:rsidRDefault="00880743" w:rsidP="00D24A57">
            <w:pPr>
              <w:jc w:val="both"/>
              <w:rPr>
                <w:sz w:val="16"/>
                <w:szCs w:val="16"/>
              </w:rPr>
            </w:pPr>
            <w:r>
              <w:rPr>
                <w:sz w:val="16"/>
                <w:szCs w:val="16"/>
              </w:rPr>
              <w:t>-</w:t>
            </w:r>
          </w:p>
        </w:tc>
        <w:tc>
          <w:tcPr>
            <w:tcW w:w="903" w:type="dxa"/>
          </w:tcPr>
          <w:p w:rsidR="00EF77F9" w:rsidRPr="00E72131" w:rsidRDefault="00880743" w:rsidP="00D24A57">
            <w:pPr>
              <w:jc w:val="both"/>
              <w:rPr>
                <w:sz w:val="16"/>
                <w:szCs w:val="16"/>
              </w:rPr>
            </w:pPr>
            <w:r>
              <w:rPr>
                <w:sz w:val="16"/>
                <w:szCs w:val="16"/>
              </w:rPr>
              <w:t>All</w:t>
            </w:r>
          </w:p>
        </w:tc>
        <w:tc>
          <w:tcPr>
            <w:tcW w:w="1041" w:type="dxa"/>
          </w:tcPr>
          <w:p w:rsidR="00EF77F9" w:rsidRPr="00E72131" w:rsidRDefault="00880743" w:rsidP="00D24A57">
            <w:pPr>
              <w:jc w:val="both"/>
              <w:rPr>
                <w:sz w:val="16"/>
                <w:szCs w:val="16"/>
              </w:rPr>
            </w:pPr>
            <w:r>
              <w:rPr>
                <w:sz w:val="16"/>
                <w:szCs w:val="16"/>
              </w:rPr>
              <w:t>Passenger ships, cargo ships of 500 GT and above</w:t>
            </w:r>
          </w:p>
        </w:tc>
        <w:tc>
          <w:tcPr>
            <w:tcW w:w="1064" w:type="dxa"/>
          </w:tcPr>
          <w:p w:rsidR="00EF77F9" w:rsidRPr="00E72131" w:rsidRDefault="00880743" w:rsidP="00D24A57">
            <w:pPr>
              <w:jc w:val="both"/>
              <w:rPr>
                <w:sz w:val="16"/>
                <w:szCs w:val="16"/>
              </w:rPr>
            </w:pPr>
            <w:r>
              <w:rPr>
                <w:sz w:val="16"/>
                <w:szCs w:val="16"/>
              </w:rPr>
              <w:t>1/7/2014</w:t>
            </w:r>
          </w:p>
        </w:tc>
        <w:tc>
          <w:tcPr>
            <w:tcW w:w="4546" w:type="dxa"/>
          </w:tcPr>
          <w:p w:rsidR="00EF77F9" w:rsidRPr="00E72131" w:rsidRDefault="00EF77F9" w:rsidP="00D52ACE">
            <w:pPr>
              <w:jc w:val="both"/>
              <w:rPr>
                <w:sz w:val="16"/>
                <w:szCs w:val="16"/>
              </w:rPr>
            </w:pPr>
            <w:r w:rsidRPr="00E72131">
              <w:rPr>
                <w:sz w:val="16"/>
                <w:szCs w:val="16"/>
              </w:rPr>
              <w:t>Fire fighting requirement- Ships constructed before 1 July 2012 are also to comply with regulation 10.1.2.</w:t>
            </w:r>
          </w:p>
        </w:tc>
        <w:tc>
          <w:tcPr>
            <w:tcW w:w="2538" w:type="dxa"/>
          </w:tcPr>
          <w:p w:rsidR="00EF77F9" w:rsidRPr="00E72131" w:rsidRDefault="00EF77F9" w:rsidP="004242E8">
            <w:pPr>
              <w:jc w:val="both"/>
              <w:rPr>
                <w:sz w:val="16"/>
                <w:szCs w:val="16"/>
              </w:rPr>
            </w:pPr>
          </w:p>
        </w:tc>
      </w:tr>
      <w:tr w:rsidR="00EF77F9" w:rsidRPr="00E72131" w:rsidTr="00341918">
        <w:tc>
          <w:tcPr>
            <w:tcW w:w="448" w:type="dxa"/>
          </w:tcPr>
          <w:p w:rsidR="00EF77F9" w:rsidRPr="00E72131" w:rsidRDefault="00EF77F9" w:rsidP="005B7F03">
            <w:pPr>
              <w:jc w:val="both"/>
              <w:rPr>
                <w:sz w:val="16"/>
                <w:szCs w:val="16"/>
              </w:rPr>
            </w:pPr>
            <w:r w:rsidRPr="00E72131">
              <w:rPr>
                <w:sz w:val="16"/>
                <w:szCs w:val="16"/>
              </w:rPr>
              <w:t>33</w:t>
            </w:r>
          </w:p>
        </w:tc>
        <w:tc>
          <w:tcPr>
            <w:tcW w:w="1095" w:type="dxa"/>
          </w:tcPr>
          <w:p w:rsidR="00EF77F9" w:rsidRPr="00E72131" w:rsidRDefault="00EF77F9" w:rsidP="005B7F03">
            <w:pPr>
              <w:jc w:val="both"/>
              <w:rPr>
                <w:sz w:val="16"/>
                <w:szCs w:val="16"/>
              </w:rPr>
            </w:pPr>
            <w:r w:rsidRPr="00E72131">
              <w:rPr>
                <w:sz w:val="16"/>
                <w:szCs w:val="16"/>
              </w:rPr>
              <w:t>SOLAS II-2/9</w:t>
            </w:r>
          </w:p>
        </w:tc>
        <w:tc>
          <w:tcPr>
            <w:tcW w:w="1142" w:type="dxa"/>
          </w:tcPr>
          <w:p w:rsidR="00EF77F9" w:rsidRPr="00E72131" w:rsidRDefault="00EF77F9" w:rsidP="004242E8">
            <w:pPr>
              <w:jc w:val="both"/>
              <w:rPr>
                <w:sz w:val="16"/>
                <w:szCs w:val="16"/>
              </w:rPr>
            </w:pPr>
            <w:r w:rsidRPr="00E72131">
              <w:rPr>
                <w:sz w:val="16"/>
                <w:szCs w:val="16"/>
              </w:rPr>
              <w:t>MSC.338(91)</w:t>
            </w:r>
          </w:p>
        </w:tc>
        <w:tc>
          <w:tcPr>
            <w:tcW w:w="903" w:type="dxa"/>
          </w:tcPr>
          <w:p w:rsidR="00EF77F9" w:rsidRPr="00E72131" w:rsidRDefault="00880743" w:rsidP="004242E8">
            <w:pPr>
              <w:jc w:val="both"/>
              <w:rPr>
                <w:sz w:val="16"/>
                <w:szCs w:val="16"/>
              </w:rPr>
            </w:pPr>
            <w:r>
              <w:rPr>
                <w:sz w:val="16"/>
                <w:szCs w:val="16"/>
              </w:rPr>
              <w:t>All</w:t>
            </w:r>
          </w:p>
        </w:tc>
        <w:tc>
          <w:tcPr>
            <w:tcW w:w="996" w:type="dxa"/>
          </w:tcPr>
          <w:p w:rsidR="00EF77F9" w:rsidRPr="00E72131" w:rsidRDefault="00880743" w:rsidP="004242E8">
            <w:pPr>
              <w:jc w:val="both"/>
              <w:rPr>
                <w:sz w:val="16"/>
                <w:szCs w:val="16"/>
              </w:rPr>
            </w:pPr>
            <w:r>
              <w:rPr>
                <w:sz w:val="16"/>
                <w:szCs w:val="16"/>
              </w:rPr>
              <w:t>Passenger ships, cargo ships of 500 GT and above</w:t>
            </w:r>
          </w:p>
        </w:tc>
        <w:tc>
          <w:tcPr>
            <w:tcW w:w="1059" w:type="dxa"/>
          </w:tcPr>
          <w:p w:rsidR="00EF77F9" w:rsidRPr="00E72131" w:rsidRDefault="00880743" w:rsidP="004242E8">
            <w:pPr>
              <w:jc w:val="both"/>
              <w:rPr>
                <w:sz w:val="16"/>
                <w:szCs w:val="16"/>
              </w:rPr>
            </w:pPr>
            <w:r>
              <w:rPr>
                <w:sz w:val="16"/>
                <w:szCs w:val="16"/>
              </w:rPr>
              <w:t>When put into operation</w:t>
            </w:r>
          </w:p>
        </w:tc>
        <w:tc>
          <w:tcPr>
            <w:tcW w:w="903" w:type="dxa"/>
          </w:tcPr>
          <w:p w:rsidR="00EF77F9" w:rsidRPr="00E72131" w:rsidRDefault="00880743" w:rsidP="004242E8">
            <w:pPr>
              <w:jc w:val="both"/>
              <w:rPr>
                <w:sz w:val="16"/>
                <w:szCs w:val="16"/>
              </w:rPr>
            </w:pPr>
            <w:r>
              <w:rPr>
                <w:sz w:val="16"/>
                <w:szCs w:val="16"/>
              </w:rPr>
              <w:t>-</w:t>
            </w:r>
          </w:p>
        </w:tc>
        <w:tc>
          <w:tcPr>
            <w:tcW w:w="1041" w:type="dxa"/>
          </w:tcPr>
          <w:p w:rsidR="00EF77F9" w:rsidRPr="00E72131" w:rsidRDefault="00880743" w:rsidP="004242E8">
            <w:pPr>
              <w:jc w:val="both"/>
              <w:rPr>
                <w:sz w:val="16"/>
                <w:szCs w:val="16"/>
              </w:rPr>
            </w:pPr>
            <w:r>
              <w:rPr>
                <w:sz w:val="16"/>
                <w:szCs w:val="16"/>
              </w:rPr>
              <w:t>-</w:t>
            </w:r>
          </w:p>
        </w:tc>
        <w:tc>
          <w:tcPr>
            <w:tcW w:w="1064" w:type="dxa"/>
          </w:tcPr>
          <w:p w:rsidR="00EF77F9" w:rsidRPr="00E72131" w:rsidRDefault="00880743" w:rsidP="004242E8">
            <w:pPr>
              <w:jc w:val="both"/>
              <w:rPr>
                <w:sz w:val="16"/>
                <w:szCs w:val="16"/>
              </w:rPr>
            </w:pPr>
            <w:r>
              <w:rPr>
                <w:sz w:val="16"/>
                <w:szCs w:val="16"/>
              </w:rPr>
              <w:t>-</w:t>
            </w:r>
          </w:p>
        </w:tc>
        <w:tc>
          <w:tcPr>
            <w:tcW w:w="4546" w:type="dxa"/>
          </w:tcPr>
          <w:p w:rsidR="00EF77F9" w:rsidRPr="00E72131" w:rsidRDefault="00EF77F9" w:rsidP="004242E8">
            <w:pPr>
              <w:jc w:val="both"/>
              <w:rPr>
                <w:sz w:val="16"/>
                <w:szCs w:val="16"/>
              </w:rPr>
            </w:pPr>
            <w:r w:rsidRPr="00E72131">
              <w:rPr>
                <w:sz w:val="16"/>
                <w:szCs w:val="16"/>
              </w:rPr>
              <w:t>Tables in regulation 9 regarding the containment amended. Ships constructed before 1 July 14 to comply with previous requirements applicable at time of construction.</w:t>
            </w:r>
          </w:p>
        </w:tc>
        <w:tc>
          <w:tcPr>
            <w:tcW w:w="2538" w:type="dxa"/>
          </w:tcPr>
          <w:p w:rsidR="00EF77F9" w:rsidRPr="00E72131" w:rsidRDefault="00880743" w:rsidP="004242E8">
            <w:pPr>
              <w:jc w:val="both"/>
              <w:rPr>
                <w:sz w:val="16"/>
                <w:szCs w:val="16"/>
              </w:rPr>
            </w:pPr>
            <w:r>
              <w:rPr>
                <w:sz w:val="16"/>
                <w:szCs w:val="16"/>
              </w:rPr>
              <w:t>Effective 1/7/2014</w:t>
            </w:r>
          </w:p>
        </w:tc>
      </w:tr>
      <w:tr w:rsidR="00EF77F9" w:rsidRPr="00E72131" w:rsidTr="00341918">
        <w:tc>
          <w:tcPr>
            <w:tcW w:w="448" w:type="dxa"/>
          </w:tcPr>
          <w:p w:rsidR="00EF77F9" w:rsidRPr="00E72131" w:rsidRDefault="00EF77F9" w:rsidP="005B7F03">
            <w:pPr>
              <w:jc w:val="both"/>
              <w:rPr>
                <w:sz w:val="16"/>
                <w:szCs w:val="16"/>
              </w:rPr>
            </w:pPr>
            <w:r w:rsidRPr="00E72131">
              <w:rPr>
                <w:sz w:val="16"/>
                <w:szCs w:val="16"/>
              </w:rPr>
              <w:t>34</w:t>
            </w:r>
          </w:p>
        </w:tc>
        <w:tc>
          <w:tcPr>
            <w:tcW w:w="1095" w:type="dxa"/>
          </w:tcPr>
          <w:p w:rsidR="00EF77F9" w:rsidRPr="00E72131" w:rsidRDefault="00EF77F9" w:rsidP="005B7F03">
            <w:pPr>
              <w:jc w:val="both"/>
              <w:rPr>
                <w:sz w:val="16"/>
                <w:szCs w:val="16"/>
              </w:rPr>
            </w:pPr>
            <w:r w:rsidRPr="00E72131">
              <w:rPr>
                <w:sz w:val="16"/>
                <w:szCs w:val="16"/>
              </w:rPr>
              <w:t>SOLAS              II-2/10.5.6.3.1</w:t>
            </w:r>
          </w:p>
        </w:tc>
        <w:tc>
          <w:tcPr>
            <w:tcW w:w="1142" w:type="dxa"/>
          </w:tcPr>
          <w:p w:rsidR="00EF77F9" w:rsidRPr="00E72131" w:rsidRDefault="00EF77F9" w:rsidP="004242E8">
            <w:pPr>
              <w:jc w:val="both"/>
              <w:rPr>
                <w:sz w:val="16"/>
                <w:szCs w:val="16"/>
              </w:rPr>
            </w:pPr>
            <w:r w:rsidRPr="00E72131">
              <w:rPr>
                <w:sz w:val="16"/>
                <w:szCs w:val="16"/>
              </w:rPr>
              <w:t>MSC.338(91)</w:t>
            </w:r>
          </w:p>
        </w:tc>
        <w:tc>
          <w:tcPr>
            <w:tcW w:w="903" w:type="dxa"/>
          </w:tcPr>
          <w:p w:rsidR="00EF77F9" w:rsidRPr="00E72131" w:rsidRDefault="00880743" w:rsidP="004242E8">
            <w:pPr>
              <w:jc w:val="both"/>
              <w:rPr>
                <w:sz w:val="16"/>
                <w:szCs w:val="16"/>
              </w:rPr>
            </w:pPr>
            <w:r>
              <w:rPr>
                <w:sz w:val="16"/>
                <w:szCs w:val="16"/>
              </w:rPr>
              <w:t>All</w:t>
            </w:r>
          </w:p>
        </w:tc>
        <w:tc>
          <w:tcPr>
            <w:tcW w:w="996" w:type="dxa"/>
          </w:tcPr>
          <w:p w:rsidR="00EF77F9" w:rsidRPr="00E72131" w:rsidRDefault="00880743" w:rsidP="00D24A57">
            <w:pPr>
              <w:jc w:val="both"/>
              <w:rPr>
                <w:sz w:val="16"/>
                <w:szCs w:val="16"/>
              </w:rPr>
            </w:pPr>
            <w:r>
              <w:rPr>
                <w:sz w:val="16"/>
                <w:szCs w:val="16"/>
              </w:rPr>
              <w:t>Passenger ships, cargo ships of 500 GT and above</w:t>
            </w:r>
          </w:p>
        </w:tc>
        <w:tc>
          <w:tcPr>
            <w:tcW w:w="1059" w:type="dxa"/>
          </w:tcPr>
          <w:p w:rsidR="00EF77F9" w:rsidRPr="00E72131" w:rsidRDefault="00880743" w:rsidP="00D24A57">
            <w:pPr>
              <w:jc w:val="both"/>
              <w:rPr>
                <w:sz w:val="16"/>
                <w:szCs w:val="16"/>
              </w:rPr>
            </w:pPr>
            <w:r>
              <w:rPr>
                <w:sz w:val="16"/>
                <w:szCs w:val="16"/>
              </w:rPr>
              <w:t>When put into operation</w:t>
            </w:r>
          </w:p>
        </w:tc>
        <w:tc>
          <w:tcPr>
            <w:tcW w:w="903" w:type="dxa"/>
          </w:tcPr>
          <w:p w:rsidR="00EF77F9" w:rsidRPr="00E72131" w:rsidRDefault="00880743" w:rsidP="00D24A57">
            <w:pPr>
              <w:jc w:val="both"/>
              <w:rPr>
                <w:sz w:val="16"/>
                <w:szCs w:val="16"/>
              </w:rPr>
            </w:pPr>
            <w:r>
              <w:rPr>
                <w:sz w:val="16"/>
                <w:szCs w:val="16"/>
              </w:rPr>
              <w:t>-</w:t>
            </w:r>
          </w:p>
        </w:tc>
        <w:tc>
          <w:tcPr>
            <w:tcW w:w="1041" w:type="dxa"/>
          </w:tcPr>
          <w:p w:rsidR="00EF77F9" w:rsidRPr="00E72131" w:rsidRDefault="00880743" w:rsidP="00D24A57">
            <w:pPr>
              <w:jc w:val="both"/>
              <w:rPr>
                <w:sz w:val="16"/>
                <w:szCs w:val="16"/>
              </w:rPr>
            </w:pPr>
            <w:r>
              <w:rPr>
                <w:sz w:val="16"/>
                <w:szCs w:val="16"/>
              </w:rPr>
              <w:t>-</w:t>
            </w:r>
          </w:p>
        </w:tc>
        <w:tc>
          <w:tcPr>
            <w:tcW w:w="1064" w:type="dxa"/>
          </w:tcPr>
          <w:p w:rsidR="00EF77F9" w:rsidRPr="00E72131" w:rsidRDefault="00880743" w:rsidP="00D24A57">
            <w:pPr>
              <w:jc w:val="both"/>
              <w:rPr>
                <w:sz w:val="16"/>
                <w:szCs w:val="16"/>
              </w:rPr>
            </w:pPr>
            <w:r>
              <w:rPr>
                <w:sz w:val="16"/>
                <w:szCs w:val="16"/>
              </w:rPr>
              <w:t>-</w:t>
            </w:r>
          </w:p>
        </w:tc>
        <w:tc>
          <w:tcPr>
            <w:tcW w:w="4546" w:type="dxa"/>
          </w:tcPr>
          <w:p w:rsidR="00EF77F9" w:rsidRPr="00E72131" w:rsidRDefault="00EF77F9" w:rsidP="00D24A57">
            <w:pPr>
              <w:jc w:val="both"/>
              <w:rPr>
                <w:sz w:val="16"/>
                <w:szCs w:val="16"/>
              </w:rPr>
            </w:pPr>
            <w:r w:rsidRPr="00E72131">
              <w:rPr>
                <w:sz w:val="16"/>
                <w:szCs w:val="16"/>
              </w:rPr>
              <w:t>Sub para .1 clarifies that applicability is for internal combustion engines used for ship’s main propulsion and power generation.</w:t>
            </w:r>
          </w:p>
        </w:tc>
        <w:tc>
          <w:tcPr>
            <w:tcW w:w="2538" w:type="dxa"/>
          </w:tcPr>
          <w:p w:rsidR="00EF77F9" w:rsidRPr="00E72131" w:rsidRDefault="00EF77F9" w:rsidP="004242E8">
            <w:pPr>
              <w:jc w:val="both"/>
              <w:rPr>
                <w:sz w:val="16"/>
                <w:szCs w:val="16"/>
              </w:rPr>
            </w:pPr>
            <w:r w:rsidRPr="00E72131">
              <w:rPr>
                <w:sz w:val="16"/>
                <w:szCs w:val="16"/>
              </w:rPr>
              <w:t>New ships only</w:t>
            </w:r>
            <w:r w:rsidR="00880743">
              <w:rPr>
                <w:sz w:val="16"/>
                <w:szCs w:val="16"/>
              </w:rPr>
              <w:t xml:space="preserve"> effective 1/7/2014</w:t>
            </w:r>
          </w:p>
        </w:tc>
      </w:tr>
      <w:tr w:rsidR="00EF77F9" w:rsidRPr="00E72131" w:rsidTr="00341918">
        <w:tc>
          <w:tcPr>
            <w:tcW w:w="448" w:type="dxa"/>
          </w:tcPr>
          <w:p w:rsidR="00EF77F9" w:rsidRPr="00E72131" w:rsidRDefault="00EF77F9" w:rsidP="005B7F03">
            <w:pPr>
              <w:jc w:val="both"/>
              <w:rPr>
                <w:sz w:val="16"/>
                <w:szCs w:val="16"/>
              </w:rPr>
            </w:pPr>
            <w:r w:rsidRPr="00E72131">
              <w:rPr>
                <w:sz w:val="16"/>
                <w:szCs w:val="16"/>
              </w:rPr>
              <w:t>35</w:t>
            </w:r>
          </w:p>
        </w:tc>
        <w:tc>
          <w:tcPr>
            <w:tcW w:w="1095" w:type="dxa"/>
          </w:tcPr>
          <w:p w:rsidR="00EF77F9" w:rsidRPr="00E72131" w:rsidRDefault="00EF77F9" w:rsidP="005B7F03">
            <w:pPr>
              <w:jc w:val="both"/>
              <w:rPr>
                <w:sz w:val="16"/>
                <w:szCs w:val="16"/>
              </w:rPr>
            </w:pPr>
            <w:r w:rsidRPr="00E72131">
              <w:rPr>
                <w:sz w:val="16"/>
                <w:szCs w:val="16"/>
              </w:rPr>
              <w:t>SOLAS         III/17-1</w:t>
            </w:r>
          </w:p>
        </w:tc>
        <w:tc>
          <w:tcPr>
            <w:tcW w:w="1142" w:type="dxa"/>
          </w:tcPr>
          <w:p w:rsidR="00EF77F9" w:rsidRPr="00E72131" w:rsidRDefault="00EF77F9" w:rsidP="004242E8">
            <w:pPr>
              <w:jc w:val="both"/>
              <w:rPr>
                <w:sz w:val="16"/>
                <w:szCs w:val="16"/>
              </w:rPr>
            </w:pPr>
            <w:r w:rsidRPr="00E72131">
              <w:rPr>
                <w:sz w:val="16"/>
                <w:szCs w:val="16"/>
              </w:rPr>
              <w:t>MSC.338(91)</w:t>
            </w:r>
          </w:p>
        </w:tc>
        <w:tc>
          <w:tcPr>
            <w:tcW w:w="903" w:type="dxa"/>
          </w:tcPr>
          <w:p w:rsidR="00EF77F9" w:rsidRPr="00E72131" w:rsidRDefault="00341918" w:rsidP="004242E8">
            <w:pPr>
              <w:jc w:val="both"/>
              <w:rPr>
                <w:sz w:val="16"/>
                <w:szCs w:val="16"/>
              </w:rPr>
            </w:pPr>
            <w:r>
              <w:rPr>
                <w:sz w:val="16"/>
                <w:szCs w:val="16"/>
              </w:rPr>
              <w:t>All</w:t>
            </w:r>
          </w:p>
        </w:tc>
        <w:tc>
          <w:tcPr>
            <w:tcW w:w="996" w:type="dxa"/>
          </w:tcPr>
          <w:p w:rsidR="00EF77F9" w:rsidRPr="00E72131" w:rsidRDefault="00341918" w:rsidP="004242E8">
            <w:pPr>
              <w:jc w:val="both"/>
              <w:rPr>
                <w:sz w:val="16"/>
                <w:szCs w:val="16"/>
              </w:rPr>
            </w:pPr>
            <w:r>
              <w:rPr>
                <w:sz w:val="16"/>
                <w:szCs w:val="16"/>
              </w:rPr>
              <w:t>Passenger ships, cargo ships of 500 GT and above</w:t>
            </w:r>
          </w:p>
        </w:tc>
        <w:tc>
          <w:tcPr>
            <w:tcW w:w="1059" w:type="dxa"/>
          </w:tcPr>
          <w:p w:rsidR="00EF77F9" w:rsidRPr="00E72131" w:rsidRDefault="00341918" w:rsidP="004242E8">
            <w:pPr>
              <w:jc w:val="both"/>
              <w:rPr>
                <w:sz w:val="16"/>
                <w:szCs w:val="16"/>
              </w:rPr>
            </w:pPr>
            <w:r>
              <w:rPr>
                <w:sz w:val="16"/>
                <w:szCs w:val="16"/>
              </w:rPr>
              <w:t>When put into operation</w:t>
            </w:r>
          </w:p>
        </w:tc>
        <w:tc>
          <w:tcPr>
            <w:tcW w:w="903" w:type="dxa"/>
          </w:tcPr>
          <w:p w:rsidR="00EF77F9" w:rsidRPr="00E72131" w:rsidRDefault="00341918" w:rsidP="004242E8">
            <w:pPr>
              <w:jc w:val="both"/>
              <w:rPr>
                <w:sz w:val="16"/>
                <w:szCs w:val="16"/>
              </w:rPr>
            </w:pPr>
            <w:r>
              <w:rPr>
                <w:sz w:val="16"/>
                <w:szCs w:val="16"/>
              </w:rPr>
              <w:t>All</w:t>
            </w:r>
          </w:p>
        </w:tc>
        <w:tc>
          <w:tcPr>
            <w:tcW w:w="1041" w:type="dxa"/>
          </w:tcPr>
          <w:p w:rsidR="00EF77F9" w:rsidRPr="00E72131" w:rsidRDefault="00341918" w:rsidP="004242E8">
            <w:pPr>
              <w:jc w:val="both"/>
              <w:rPr>
                <w:sz w:val="16"/>
                <w:szCs w:val="16"/>
              </w:rPr>
            </w:pPr>
            <w:r>
              <w:rPr>
                <w:sz w:val="16"/>
                <w:szCs w:val="16"/>
              </w:rPr>
              <w:t>Passenger ships, cargo ships of 500 GT and above</w:t>
            </w:r>
          </w:p>
        </w:tc>
        <w:tc>
          <w:tcPr>
            <w:tcW w:w="1064" w:type="dxa"/>
          </w:tcPr>
          <w:p w:rsidR="00EF77F9" w:rsidRPr="00E72131" w:rsidRDefault="00341918" w:rsidP="004242E8">
            <w:pPr>
              <w:jc w:val="both"/>
              <w:rPr>
                <w:sz w:val="16"/>
                <w:szCs w:val="16"/>
              </w:rPr>
            </w:pPr>
            <w:r w:rsidRPr="00E72131">
              <w:rPr>
                <w:sz w:val="16"/>
                <w:szCs w:val="16"/>
              </w:rPr>
              <w:t>first intermediate or renewal survey after 1 July 2014</w:t>
            </w:r>
          </w:p>
        </w:tc>
        <w:tc>
          <w:tcPr>
            <w:tcW w:w="4546" w:type="dxa"/>
          </w:tcPr>
          <w:p w:rsidR="00EF77F9" w:rsidRPr="00E72131" w:rsidRDefault="00EF77F9" w:rsidP="004242E8">
            <w:pPr>
              <w:jc w:val="both"/>
              <w:rPr>
                <w:sz w:val="16"/>
                <w:szCs w:val="16"/>
              </w:rPr>
            </w:pPr>
            <w:r w:rsidRPr="00E72131">
              <w:rPr>
                <w:sz w:val="16"/>
                <w:szCs w:val="16"/>
              </w:rPr>
              <w:t>Ships to have ship specific plans and procedures for recovery of person from the water.</w:t>
            </w:r>
          </w:p>
        </w:tc>
        <w:tc>
          <w:tcPr>
            <w:tcW w:w="2538" w:type="dxa"/>
          </w:tcPr>
          <w:p w:rsidR="00EF77F9" w:rsidRPr="00E72131" w:rsidRDefault="00341918" w:rsidP="00341918">
            <w:pPr>
              <w:jc w:val="both"/>
              <w:rPr>
                <w:sz w:val="16"/>
                <w:szCs w:val="16"/>
              </w:rPr>
            </w:pPr>
            <w:r>
              <w:rPr>
                <w:sz w:val="16"/>
                <w:szCs w:val="16"/>
              </w:rPr>
              <w:t>-</w:t>
            </w:r>
          </w:p>
        </w:tc>
      </w:tr>
      <w:tr w:rsidR="00EF77F9" w:rsidRPr="00E72131" w:rsidTr="00341918">
        <w:tc>
          <w:tcPr>
            <w:tcW w:w="448" w:type="dxa"/>
          </w:tcPr>
          <w:p w:rsidR="00EF77F9" w:rsidRPr="00E72131" w:rsidRDefault="00EF77F9" w:rsidP="00341918">
            <w:pPr>
              <w:jc w:val="both"/>
              <w:rPr>
                <w:sz w:val="16"/>
                <w:szCs w:val="16"/>
              </w:rPr>
            </w:pPr>
            <w:r w:rsidRPr="00E72131">
              <w:rPr>
                <w:sz w:val="16"/>
                <w:szCs w:val="16"/>
              </w:rPr>
              <w:t>3</w:t>
            </w:r>
            <w:r w:rsidR="00341918">
              <w:rPr>
                <w:sz w:val="16"/>
                <w:szCs w:val="16"/>
              </w:rPr>
              <w:t>6</w:t>
            </w:r>
          </w:p>
        </w:tc>
        <w:tc>
          <w:tcPr>
            <w:tcW w:w="1095" w:type="dxa"/>
          </w:tcPr>
          <w:p w:rsidR="00EF77F9" w:rsidRPr="00E72131" w:rsidRDefault="00EF77F9" w:rsidP="005B7F03">
            <w:pPr>
              <w:jc w:val="both"/>
              <w:rPr>
                <w:sz w:val="16"/>
                <w:szCs w:val="16"/>
              </w:rPr>
            </w:pPr>
            <w:r w:rsidRPr="00E72131">
              <w:rPr>
                <w:sz w:val="16"/>
                <w:szCs w:val="16"/>
              </w:rPr>
              <w:t>Loadline Reg 27</w:t>
            </w:r>
          </w:p>
        </w:tc>
        <w:tc>
          <w:tcPr>
            <w:tcW w:w="1142" w:type="dxa"/>
          </w:tcPr>
          <w:p w:rsidR="00EF77F9" w:rsidRPr="00E72131" w:rsidRDefault="00EF77F9" w:rsidP="004242E8">
            <w:pPr>
              <w:jc w:val="both"/>
              <w:rPr>
                <w:sz w:val="16"/>
                <w:szCs w:val="16"/>
              </w:rPr>
            </w:pPr>
            <w:r w:rsidRPr="00E72131">
              <w:rPr>
                <w:sz w:val="16"/>
                <w:szCs w:val="16"/>
              </w:rPr>
              <w:t>MSC.345(91)</w:t>
            </w:r>
          </w:p>
        </w:tc>
        <w:tc>
          <w:tcPr>
            <w:tcW w:w="903" w:type="dxa"/>
          </w:tcPr>
          <w:p w:rsidR="00EF77F9" w:rsidRPr="00E72131" w:rsidRDefault="00341918" w:rsidP="004242E8">
            <w:pPr>
              <w:jc w:val="both"/>
              <w:rPr>
                <w:sz w:val="16"/>
                <w:szCs w:val="16"/>
              </w:rPr>
            </w:pPr>
            <w:r>
              <w:rPr>
                <w:sz w:val="16"/>
                <w:szCs w:val="16"/>
              </w:rPr>
              <w:t>All</w:t>
            </w:r>
          </w:p>
        </w:tc>
        <w:tc>
          <w:tcPr>
            <w:tcW w:w="996" w:type="dxa"/>
          </w:tcPr>
          <w:p w:rsidR="00EF77F9" w:rsidRPr="00E72131" w:rsidRDefault="00341918" w:rsidP="00BA1B15">
            <w:pPr>
              <w:jc w:val="both"/>
              <w:rPr>
                <w:sz w:val="16"/>
                <w:szCs w:val="16"/>
              </w:rPr>
            </w:pPr>
            <w:r>
              <w:rPr>
                <w:sz w:val="16"/>
                <w:szCs w:val="16"/>
              </w:rPr>
              <w:t>24 m and above</w:t>
            </w:r>
          </w:p>
        </w:tc>
        <w:tc>
          <w:tcPr>
            <w:tcW w:w="1059" w:type="dxa"/>
          </w:tcPr>
          <w:p w:rsidR="00EF77F9" w:rsidRPr="00E72131" w:rsidRDefault="00341918" w:rsidP="00BA1B15">
            <w:pPr>
              <w:jc w:val="both"/>
              <w:rPr>
                <w:sz w:val="16"/>
                <w:szCs w:val="16"/>
              </w:rPr>
            </w:pPr>
            <w:r>
              <w:rPr>
                <w:sz w:val="16"/>
                <w:szCs w:val="16"/>
              </w:rPr>
              <w:t>When put into operation</w:t>
            </w:r>
          </w:p>
        </w:tc>
        <w:tc>
          <w:tcPr>
            <w:tcW w:w="903" w:type="dxa"/>
          </w:tcPr>
          <w:p w:rsidR="00EF77F9" w:rsidRPr="00E72131" w:rsidRDefault="00341918" w:rsidP="00BA1B15">
            <w:pPr>
              <w:jc w:val="both"/>
              <w:rPr>
                <w:sz w:val="16"/>
                <w:szCs w:val="16"/>
              </w:rPr>
            </w:pPr>
            <w:r>
              <w:rPr>
                <w:sz w:val="16"/>
                <w:szCs w:val="16"/>
              </w:rPr>
              <w:t>All</w:t>
            </w:r>
          </w:p>
        </w:tc>
        <w:tc>
          <w:tcPr>
            <w:tcW w:w="1041" w:type="dxa"/>
          </w:tcPr>
          <w:p w:rsidR="00EF77F9" w:rsidRPr="00E72131" w:rsidRDefault="00341918" w:rsidP="00BA1B15">
            <w:pPr>
              <w:jc w:val="both"/>
              <w:rPr>
                <w:sz w:val="16"/>
                <w:szCs w:val="16"/>
              </w:rPr>
            </w:pPr>
            <w:r>
              <w:rPr>
                <w:sz w:val="16"/>
                <w:szCs w:val="16"/>
              </w:rPr>
              <w:t>24 m and above</w:t>
            </w:r>
          </w:p>
        </w:tc>
        <w:tc>
          <w:tcPr>
            <w:tcW w:w="1064" w:type="dxa"/>
          </w:tcPr>
          <w:p w:rsidR="00EF77F9" w:rsidRPr="00E72131" w:rsidRDefault="00341918" w:rsidP="00BA1B15">
            <w:pPr>
              <w:jc w:val="both"/>
              <w:rPr>
                <w:sz w:val="16"/>
                <w:szCs w:val="16"/>
              </w:rPr>
            </w:pPr>
            <w:r>
              <w:rPr>
                <w:sz w:val="16"/>
                <w:szCs w:val="16"/>
              </w:rPr>
              <w:t>1/7/2014</w:t>
            </w:r>
          </w:p>
        </w:tc>
        <w:tc>
          <w:tcPr>
            <w:tcW w:w="4546" w:type="dxa"/>
          </w:tcPr>
          <w:p w:rsidR="00EF77F9" w:rsidRPr="00E72131" w:rsidRDefault="00EF77F9" w:rsidP="004242E8">
            <w:pPr>
              <w:jc w:val="both"/>
              <w:rPr>
                <w:sz w:val="16"/>
                <w:szCs w:val="16"/>
              </w:rPr>
            </w:pPr>
            <w:r w:rsidRPr="00E72131">
              <w:rPr>
                <w:sz w:val="16"/>
                <w:szCs w:val="16"/>
              </w:rPr>
              <w:t>Initial condition of loading clarified.</w:t>
            </w:r>
          </w:p>
          <w:p w:rsidR="00EF77F9" w:rsidRPr="00E72131" w:rsidRDefault="00EF77F9" w:rsidP="004242E8">
            <w:pPr>
              <w:jc w:val="both"/>
              <w:rPr>
                <w:sz w:val="16"/>
                <w:szCs w:val="16"/>
              </w:rPr>
            </w:pPr>
            <w:r w:rsidRPr="00E72131">
              <w:rPr>
                <w:sz w:val="16"/>
                <w:szCs w:val="16"/>
              </w:rPr>
              <w:t>Compliance with the damage stability criteria not required to be demonstrated for service condition.</w:t>
            </w:r>
          </w:p>
        </w:tc>
        <w:tc>
          <w:tcPr>
            <w:tcW w:w="2538" w:type="dxa"/>
          </w:tcPr>
          <w:p w:rsidR="00EF77F9" w:rsidRPr="00E72131" w:rsidRDefault="00EF77F9" w:rsidP="004242E8">
            <w:pPr>
              <w:jc w:val="both"/>
              <w:rPr>
                <w:sz w:val="16"/>
                <w:szCs w:val="16"/>
              </w:rPr>
            </w:pPr>
            <w:r w:rsidRPr="00E72131">
              <w:rPr>
                <w:sz w:val="16"/>
                <w:szCs w:val="16"/>
              </w:rPr>
              <w:t>All ships which need to comply with loadline damage stability requirement.</w:t>
            </w:r>
          </w:p>
        </w:tc>
      </w:tr>
      <w:tr w:rsidR="00341918" w:rsidRPr="00E72131" w:rsidTr="00341918">
        <w:tc>
          <w:tcPr>
            <w:tcW w:w="448" w:type="dxa"/>
          </w:tcPr>
          <w:p w:rsidR="00341918" w:rsidRPr="00E72131" w:rsidRDefault="00341918" w:rsidP="00341918">
            <w:pPr>
              <w:jc w:val="both"/>
              <w:rPr>
                <w:sz w:val="16"/>
                <w:szCs w:val="16"/>
              </w:rPr>
            </w:pPr>
            <w:r w:rsidRPr="00E72131">
              <w:rPr>
                <w:sz w:val="16"/>
                <w:szCs w:val="16"/>
              </w:rPr>
              <w:t>3</w:t>
            </w:r>
            <w:r>
              <w:rPr>
                <w:sz w:val="16"/>
                <w:szCs w:val="16"/>
              </w:rPr>
              <w:t>7</w:t>
            </w:r>
          </w:p>
        </w:tc>
        <w:tc>
          <w:tcPr>
            <w:tcW w:w="1095" w:type="dxa"/>
          </w:tcPr>
          <w:p w:rsidR="00341918" w:rsidRPr="00E72131" w:rsidRDefault="00341918" w:rsidP="005B7F03">
            <w:pPr>
              <w:jc w:val="both"/>
              <w:rPr>
                <w:sz w:val="16"/>
                <w:szCs w:val="16"/>
              </w:rPr>
            </w:pPr>
            <w:r w:rsidRPr="00E72131">
              <w:rPr>
                <w:sz w:val="16"/>
                <w:szCs w:val="16"/>
              </w:rPr>
              <w:t>SOLAS III-1.5</w:t>
            </w:r>
          </w:p>
        </w:tc>
        <w:tc>
          <w:tcPr>
            <w:tcW w:w="1142" w:type="dxa"/>
          </w:tcPr>
          <w:p w:rsidR="00341918" w:rsidRPr="00E72131" w:rsidRDefault="00341918" w:rsidP="004242E8">
            <w:pPr>
              <w:jc w:val="both"/>
              <w:rPr>
                <w:sz w:val="16"/>
                <w:szCs w:val="16"/>
              </w:rPr>
            </w:pPr>
            <w:r w:rsidRPr="00E72131">
              <w:rPr>
                <w:sz w:val="16"/>
                <w:szCs w:val="16"/>
              </w:rPr>
              <w:t>MSC.317(89)</w:t>
            </w:r>
          </w:p>
        </w:tc>
        <w:tc>
          <w:tcPr>
            <w:tcW w:w="903" w:type="dxa"/>
          </w:tcPr>
          <w:p w:rsidR="00341918" w:rsidRPr="00E72131" w:rsidRDefault="00341918" w:rsidP="004242E8">
            <w:pPr>
              <w:jc w:val="both"/>
              <w:rPr>
                <w:sz w:val="16"/>
                <w:szCs w:val="16"/>
              </w:rPr>
            </w:pPr>
            <w:r>
              <w:rPr>
                <w:sz w:val="16"/>
                <w:szCs w:val="16"/>
              </w:rPr>
              <w:t>All</w:t>
            </w:r>
          </w:p>
        </w:tc>
        <w:tc>
          <w:tcPr>
            <w:tcW w:w="996" w:type="dxa"/>
          </w:tcPr>
          <w:p w:rsidR="00341918" w:rsidRPr="00E72131" w:rsidRDefault="00341918" w:rsidP="00BA1B15">
            <w:pPr>
              <w:jc w:val="both"/>
              <w:rPr>
                <w:sz w:val="16"/>
                <w:szCs w:val="16"/>
              </w:rPr>
            </w:pPr>
            <w:r>
              <w:rPr>
                <w:sz w:val="16"/>
                <w:szCs w:val="16"/>
              </w:rPr>
              <w:t>Passenger ships, cargo ships of 500 GT and above</w:t>
            </w:r>
          </w:p>
        </w:tc>
        <w:tc>
          <w:tcPr>
            <w:tcW w:w="1059" w:type="dxa"/>
          </w:tcPr>
          <w:p w:rsidR="00341918" w:rsidRPr="00E72131" w:rsidRDefault="00341918" w:rsidP="00341918">
            <w:pPr>
              <w:jc w:val="both"/>
              <w:rPr>
                <w:sz w:val="16"/>
                <w:szCs w:val="16"/>
              </w:rPr>
            </w:pPr>
            <w:r>
              <w:rPr>
                <w:sz w:val="16"/>
                <w:szCs w:val="16"/>
              </w:rPr>
              <w:t>When put into operation</w:t>
            </w:r>
          </w:p>
        </w:tc>
        <w:tc>
          <w:tcPr>
            <w:tcW w:w="903" w:type="dxa"/>
          </w:tcPr>
          <w:p w:rsidR="00341918" w:rsidRPr="00E72131" w:rsidRDefault="00341918" w:rsidP="00BA1B15">
            <w:pPr>
              <w:jc w:val="both"/>
              <w:rPr>
                <w:sz w:val="16"/>
                <w:szCs w:val="16"/>
              </w:rPr>
            </w:pPr>
            <w:r>
              <w:rPr>
                <w:sz w:val="16"/>
                <w:szCs w:val="16"/>
              </w:rPr>
              <w:t>All</w:t>
            </w:r>
          </w:p>
        </w:tc>
        <w:tc>
          <w:tcPr>
            <w:tcW w:w="1041" w:type="dxa"/>
          </w:tcPr>
          <w:p w:rsidR="00341918" w:rsidRPr="00E72131" w:rsidRDefault="00341918" w:rsidP="00BA1B15">
            <w:pPr>
              <w:jc w:val="both"/>
              <w:rPr>
                <w:sz w:val="16"/>
                <w:szCs w:val="16"/>
              </w:rPr>
            </w:pPr>
            <w:r>
              <w:rPr>
                <w:sz w:val="16"/>
                <w:szCs w:val="16"/>
              </w:rPr>
              <w:t>Passenger ships, cargo ships of 500 GT and above</w:t>
            </w:r>
          </w:p>
        </w:tc>
        <w:tc>
          <w:tcPr>
            <w:tcW w:w="1064" w:type="dxa"/>
          </w:tcPr>
          <w:p w:rsidR="00341918" w:rsidRPr="00E72131" w:rsidRDefault="00341918" w:rsidP="00BA1B15">
            <w:pPr>
              <w:jc w:val="both"/>
              <w:rPr>
                <w:sz w:val="16"/>
                <w:szCs w:val="16"/>
              </w:rPr>
            </w:pPr>
            <w:r>
              <w:rPr>
                <w:sz w:val="16"/>
                <w:szCs w:val="16"/>
              </w:rPr>
              <w:t>1/7/2014</w:t>
            </w:r>
          </w:p>
        </w:tc>
        <w:tc>
          <w:tcPr>
            <w:tcW w:w="4546" w:type="dxa"/>
          </w:tcPr>
          <w:p w:rsidR="00341918" w:rsidRPr="00E72131" w:rsidRDefault="00341918" w:rsidP="00045173">
            <w:pPr>
              <w:autoSpaceDE w:val="0"/>
              <w:autoSpaceDN w:val="0"/>
              <w:adjustRightInd w:val="0"/>
              <w:rPr>
                <w:sz w:val="16"/>
                <w:szCs w:val="16"/>
              </w:rPr>
            </w:pPr>
            <w:r w:rsidRPr="00E72131">
              <w:rPr>
                <w:rFonts w:cs="Arial"/>
                <w:sz w:val="16"/>
                <w:szCs w:val="16"/>
                <w:lang w:val="en-IN"/>
              </w:rPr>
              <w:t>Not later than the first scheduled dry-docking after 1 July 2014, but not later than 1 July 2019, lifeboat on-load release mechanisms not complying with paragraphs 4.4.7.6.4 to 4.4.7.6.6 of the Code shall be replaced with equipment that complies with the Code</w:t>
            </w:r>
          </w:p>
        </w:tc>
        <w:tc>
          <w:tcPr>
            <w:tcW w:w="2538" w:type="dxa"/>
          </w:tcPr>
          <w:p w:rsidR="00341918" w:rsidRPr="00E72131" w:rsidRDefault="00341918" w:rsidP="004242E8">
            <w:pPr>
              <w:jc w:val="both"/>
              <w:rPr>
                <w:sz w:val="16"/>
                <w:szCs w:val="16"/>
              </w:rPr>
            </w:pPr>
            <w:r w:rsidRPr="00E72131">
              <w:rPr>
                <w:sz w:val="16"/>
                <w:szCs w:val="16"/>
              </w:rPr>
              <w:t>Statement of acceptance to be issued upon verification.</w:t>
            </w:r>
          </w:p>
        </w:tc>
      </w:tr>
      <w:tr w:rsidR="00341918" w:rsidRPr="00E72131" w:rsidTr="00341918">
        <w:tc>
          <w:tcPr>
            <w:tcW w:w="448" w:type="dxa"/>
          </w:tcPr>
          <w:p w:rsidR="00341918" w:rsidRPr="00E72131" w:rsidRDefault="00341918" w:rsidP="00341918">
            <w:pPr>
              <w:jc w:val="both"/>
              <w:rPr>
                <w:sz w:val="16"/>
                <w:szCs w:val="16"/>
              </w:rPr>
            </w:pPr>
            <w:r w:rsidRPr="00E72131">
              <w:rPr>
                <w:sz w:val="16"/>
                <w:szCs w:val="16"/>
              </w:rPr>
              <w:t>3</w:t>
            </w:r>
            <w:r>
              <w:rPr>
                <w:sz w:val="16"/>
                <w:szCs w:val="16"/>
              </w:rPr>
              <w:t>8</w:t>
            </w:r>
          </w:p>
        </w:tc>
        <w:tc>
          <w:tcPr>
            <w:tcW w:w="1095" w:type="dxa"/>
          </w:tcPr>
          <w:p w:rsidR="00341918" w:rsidRPr="00E72131" w:rsidRDefault="00341918" w:rsidP="005B7F03">
            <w:pPr>
              <w:jc w:val="both"/>
              <w:rPr>
                <w:sz w:val="16"/>
                <w:szCs w:val="16"/>
              </w:rPr>
            </w:pPr>
            <w:r w:rsidRPr="00E72131">
              <w:rPr>
                <w:sz w:val="16"/>
                <w:szCs w:val="16"/>
              </w:rPr>
              <w:t>MARPOL Annex I</w:t>
            </w:r>
          </w:p>
        </w:tc>
        <w:tc>
          <w:tcPr>
            <w:tcW w:w="1142" w:type="dxa"/>
          </w:tcPr>
          <w:p w:rsidR="00341918" w:rsidRPr="00E72131" w:rsidRDefault="00341918" w:rsidP="004242E8">
            <w:pPr>
              <w:jc w:val="both"/>
              <w:rPr>
                <w:sz w:val="16"/>
                <w:szCs w:val="16"/>
              </w:rPr>
            </w:pPr>
            <w:r w:rsidRPr="00E72131">
              <w:rPr>
                <w:sz w:val="16"/>
                <w:szCs w:val="16"/>
              </w:rPr>
              <w:t>MEPC.235(65)</w:t>
            </w:r>
          </w:p>
        </w:tc>
        <w:tc>
          <w:tcPr>
            <w:tcW w:w="903" w:type="dxa"/>
          </w:tcPr>
          <w:p w:rsidR="00341918" w:rsidRPr="00E72131" w:rsidRDefault="00341918" w:rsidP="004242E8">
            <w:pPr>
              <w:jc w:val="both"/>
              <w:rPr>
                <w:sz w:val="16"/>
                <w:szCs w:val="16"/>
              </w:rPr>
            </w:pPr>
            <w:r>
              <w:rPr>
                <w:sz w:val="16"/>
                <w:szCs w:val="16"/>
              </w:rPr>
              <w:t>All</w:t>
            </w:r>
          </w:p>
        </w:tc>
        <w:tc>
          <w:tcPr>
            <w:tcW w:w="996" w:type="dxa"/>
          </w:tcPr>
          <w:p w:rsidR="00341918" w:rsidRPr="00E72131" w:rsidRDefault="00341918" w:rsidP="00BA1B15">
            <w:pPr>
              <w:jc w:val="both"/>
              <w:rPr>
                <w:sz w:val="16"/>
                <w:szCs w:val="16"/>
              </w:rPr>
            </w:pPr>
            <w:r>
              <w:rPr>
                <w:sz w:val="16"/>
                <w:szCs w:val="16"/>
              </w:rPr>
              <w:t xml:space="preserve">Tankers of 150 GT and above, Other than tankers of </w:t>
            </w:r>
            <w:r>
              <w:rPr>
                <w:sz w:val="16"/>
                <w:szCs w:val="16"/>
              </w:rPr>
              <w:lastRenderedPageBreak/>
              <w:t>400 GT and above</w:t>
            </w:r>
          </w:p>
        </w:tc>
        <w:tc>
          <w:tcPr>
            <w:tcW w:w="1059" w:type="dxa"/>
          </w:tcPr>
          <w:p w:rsidR="00341918" w:rsidRPr="00E72131" w:rsidRDefault="00341918" w:rsidP="00BA1B15">
            <w:pPr>
              <w:jc w:val="both"/>
              <w:rPr>
                <w:sz w:val="16"/>
                <w:szCs w:val="16"/>
              </w:rPr>
            </w:pPr>
            <w:r>
              <w:rPr>
                <w:sz w:val="16"/>
                <w:szCs w:val="16"/>
              </w:rPr>
              <w:lastRenderedPageBreak/>
              <w:t>When put into operation</w:t>
            </w:r>
          </w:p>
        </w:tc>
        <w:tc>
          <w:tcPr>
            <w:tcW w:w="903" w:type="dxa"/>
          </w:tcPr>
          <w:p w:rsidR="00341918" w:rsidRPr="00E72131" w:rsidRDefault="00341918" w:rsidP="00341918">
            <w:pPr>
              <w:jc w:val="both"/>
              <w:rPr>
                <w:sz w:val="16"/>
                <w:szCs w:val="16"/>
              </w:rPr>
            </w:pPr>
            <w:r>
              <w:rPr>
                <w:sz w:val="16"/>
                <w:szCs w:val="16"/>
              </w:rPr>
              <w:t>All</w:t>
            </w:r>
          </w:p>
        </w:tc>
        <w:tc>
          <w:tcPr>
            <w:tcW w:w="1041" w:type="dxa"/>
          </w:tcPr>
          <w:p w:rsidR="00341918" w:rsidRPr="00E72131" w:rsidRDefault="00341918" w:rsidP="00341918">
            <w:pPr>
              <w:jc w:val="both"/>
              <w:rPr>
                <w:sz w:val="16"/>
                <w:szCs w:val="16"/>
              </w:rPr>
            </w:pPr>
            <w:r>
              <w:rPr>
                <w:sz w:val="16"/>
                <w:szCs w:val="16"/>
              </w:rPr>
              <w:t xml:space="preserve">Tankers of 150 GT and above, Other than tankers of </w:t>
            </w:r>
            <w:r>
              <w:rPr>
                <w:sz w:val="16"/>
                <w:szCs w:val="16"/>
              </w:rPr>
              <w:lastRenderedPageBreak/>
              <w:t>400 GT and above</w:t>
            </w:r>
          </w:p>
        </w:tc>
        <w:tc>
          <w:tcPr>
            <w:tcW w:w="1064" w:type="dxa"/>
          </w:tcPr>
          <w:p w:rsidR="00341918" w:rsidRPr="00E72131" w:rsidRDefault="00341918" w:rsidP="00171948">
            <w:pPr>
              <w:jc w:val="both"/>
              <w:rPr>
                <w:sz w:val="16"/>
                <w:szCs w:val="16"/>
              </w:rPr>
            </w:pPr>
            <w:r>
              <w:rPr>
                <w:sz w:val="16"/>
                <w:szCs w:val="16"/>
              </w:rPr>
              <w:lastRenderedPageBreak/>
              <w:t>1/</w:t>
            </w:r>
            <w:r w:rsidR="00171948">
              <w:rPr>
                <w:sz w:val="16"/>
                <w:szCs w:val="16"/>
              </w:rPr>
              <w:t>10</w:t>
            </w:r>
            <w:r>
              <w:rPr>
                <w:sz w:val="16"/>
                <w:szCs w:val="16"/>
              </w:rPr>
              <w:t>/2014</w:t>
            </w:r>
          </w:p>
        </w:tc>
        <w:tc>
          <w:tcPr>
            <w:tcW w:w="4546" w:type="dxa"/>
          </w:tcPr>
          <w:p w:rsidR="00341918" w:rsidRPr="00E72131" w:rsidRDefault="00341918" w:rsidP="004242E8">
            <w:pPr>
              <w:jc w:val="both"/>
              <w:rPr>
                <w:sz w:val="16"/>
                <w:szCs w:val="16"/>
              </w:rPr>
            </w:pPr>
            <w:r w:rsidRPr="00E72131">
              <w:rPr>
                <w:sz w:val="16"/>
                <w:szCs w:val="16"/>
              </w:rPr>
              <w:t>Incinerator details in Form A and Form B amended</w:t>
            </w:r>
          </w:p>
        </w:tc>
        <w:tc>
          <w:tcPr>
            <w:tcW w:w="2538" w:type="dxa"/>
          </w:tcPr>
          <w:p w:rsidR="00341918" w:rsidRPr="00E72131" w:rsidRDefault="00341918" w:rsidP="004242E8">
            <w:pPr>
              <w:jc w:val="both"/>
              <w:rPr>
                <w:sz w:val="16"/>
                <w:szCs w:val="16"/>
              </w:rPr>
            </w:pPr>
            <w:r w:rsidRPr="00E72131">
              <w:rPr>
                <w:sz w:val="16"/>
                <w:szCs w:val="16"/>
              </w:rPr>
              <w:t>New Form A and Form B to be in new format</w:t>
            </w:r>
          </w:p>
        </w:tc>
      </w:tr>
      <w:tr w:rsidR="00341918" w:rsidRPr="00E72131" w:rsidTr="00341918">
        <w:tc>
          <w:tcPr>
            <w:tcW w:w="448" w:type="dxa"/>
          </w:tcPr>
          <w:p w:rsidR="00341918" w:rsidRPr="00E72131" w:rsidRDefault="00341918" w:rsidP="005B7F03">
            <w:pPr>
              <w:jc w:val="both"/>
              <w:rPr>
                <w:sz w:val="16"/>
                <w:szCs w:val="16"/>
              </w:rPr>
            </w:pPr>
            <w:r>
              <w:rPr>
                <w:sz w:val="16"/>
                <w:szCs w:val="16"/>
              </w:rPr>
              <w:lastRenderedPageBreak/>
              <w:t>39</w:t>
            </w:r>
          </w:p>
        </w:tc>
        <w:tc>
          <w:tcPr>
            <w:tcW w:w="1095" w:type="dxa"/>
          </w:tcPr>
          <w:p w:rsidR="00341918" w:rsidRPr="00E72131" w:rsidRDefault="00341918" w:rsidP="005B7F03">
            <w:pPr>
              <w:jc w:val="both"/>
              <w:rPr>
                <w:sz w:val="16"/>
                <w:szCs w:val="16"/>
              </w:rPr>
            </w:pPr>
            <w:r w:rsidRPr="00E72131">
              <w:rPr>
                <w:sz w:val="16"/>
                <w:szCs w:val="16"/>
              </w:rPr>
              <w:t>MARPOL Annex I - CAS</w:t>
            </w:r>
          </w:p>
        </w:tc>
        <w:tc>
          <w:tcPr>
            <w:tcW w:w="1142" w:type="dxa"/>
          </w:tcPr>
          <w:p w:rsidR="00341918" w:rsidRPr="00E72131" w:rsidRDefault="00341918" w:rsidP="004242E8">
            <w:pPr>
              <w:jc w:val="both"/>
              <w:rPr>
                <w:sz w:val="16"/>
                <w:szCs w:val="16"/>
              </w:rPr>
            </w:pPr>
            <w:r w:rsidRPr="00E72131">
              <w:rPr>
                <w:sz w:val="16"/>
                <w:szCs w:val="16"/>
              </w:rPr>
              <w:t>MEPC.236(65)</w:t>
            </w:r>
          </w:p>
        </w:tc>
        <w:tc>
          <w:tcPr>
            <w:tcW w:w="903" w:type="dxa"/>
          </w:tcPr>
          <w:p w:rsidR="00341918" w:rsidRPr="00E72131" w:rsidRDefault="00341918" w:rsidP="004242E8">
            <w:pPr>
              <w:jc w:val="both"/>
              <w:rPr>
                <w:sz w:val="16"/>
                <w:szCs w:val="16"/>
              </w:rPr>
            </w:pPr>
            <w:r>
              <w:rPr>
                <w:sz w:val="16"/>
                <w:szCs w:val="16"/>
              </w:rPr>
              <w:t>-</w:t>
            </w:r>
          </w:p>
        </w:tc>
        <w:tc>
          <w:tcPr>
            <w:tcW w:w="996" w:type="dxa"/>
          </w:tcPr>
          <w:p w:rsidR="00341918" w:rsidRPr="00E72131" w:rsidRDefault="00341918" w:rsidP="00BA1B15">
            <w:pPr>
              <w:jc w:val="both"/>
              <w:rPr>
                <w:sz w:val="16"/>
                <w:szCs w:val="16"/>
              </w:rPr>
            </w:pPr>
            <w:r>
              <w:rPr>
                <w:sz w:val="16"/>
                <w:szCs w:val="16"/>
              </w:rPr>
              <w:t>-</w:t>
            </w:r>
          </w:p>
        </w:tc>
        <w:tc>
          <w:tcPr>
            <w:tcW w:w="1059" w:type="dxa"/>
          </w:tcPr>
          <w:p w:rsidR="00341918" w:rsidRPr="00E72131" w:rsidRDefault="00341918" w:rsidP="00BA1B15">
            <w:pPr>
              <w:jc w:val="both"/>
              <w:rPr>
                <w:sz w:val="16"/>
                <w:szCs w:val="16"/>
              </w:rPr>
            </w:pPr>
            <w:r>
              <w:rPr>
                <w:sz w:val="16"/>
                <w:szCs w:val="16"/>
              </w:rPr>
              <w:t>-</w:t>
            </w:r>
          </w:p>
        </w:tc>
        <w:tc>
          <w:tcPr>
            <w:tcW w:w="903" w:type="dxa"/>
          </w:tcPr>
          <w:p w:rsidR="00341918" w:rsidRPr="00E72131" w:rsidRDefault="00171948" w:rsidP="00BA1B15">
            <w:pPr>
              <w:jc w:val="both"/>
              <w:rPr>
                <w:sz w:val="16"/>
                <w:szCs w:val="16"/>
              </w:rPr>
            </w:pPr>
            <w:r>
              <w:rPr>
                <w:sz w:val="16"/>
                <w:szCs w:val="16"/>
              </w:rPr>
              <w:t>Tankers under CAS</w:t>
            </w:r>
          </w:p>
        </w:tc>
        <w:tc>
          <w:tcPr>
            <w:tcW w:w="1041" w:type="dxa"/>
          </w:tcPr>
          <w:p w:rsidR="00341918" w:rsidRPr="00E72131" w:rsidRDefault="00171948" w:rsidP="00BA1B15">
            <w:pPr>
              <w:jc w:val="both"/>
              <w:rPr>
                <w:sz w:val="16"/>
                <w:szCs w:val="16"/>
              </w:rPr>
            </w:pPr>
            <w:r>
              <w:rPr>
                <w:sz w:val="16"/>
                <w:szCs w:val="16"/>
              </w:rPr>
              <w:t>-</w:t>
            </w:r>
          </w:p>
        </w:tc>
        <w:tc>
          <w:tcPr>
            <w:tcW w:w="1064" w:type="dxa"/>
          </w:tcPr>
          <w:p w:rsidR="00341918" w:rsidRPr="00E72131" w:rsidRDefault="00171948" w:rsidP="00BA1B15">
            <w:pPr>
              <w:jc w:val="both"/>
              <w:rPr>
                <w:sz w:val="16"/>
                <w:szCs w:val="16"/>
              </w:rPr>
            </w:pPr>
            <w:r>
              <w:rPr>
                <w:sz w:val="16"/>
                <w:szCs w:val="16"/>
              </w:rPr>
              <w:t>1/10/2014</w:t>
            </w:r>
          </w:p>
        </w:tc>
        <w:tc>
          <w:tcPr>
            <w:tcW w:w="4546" w:type="dxa"/>
          </w:tcPr>
          <w:p w:rsidR="00341918" w:rsidRPr="00E72131" w:rsidRDefault="00341918" w:rsidP="004242E8">
            <w:pPr>
              <w:jc w:val="both"/>
              <w:rPr>
                <w:sz w:val="16"/>
                <w:szCs w:val="16"/>
              </w:rPr>
            </w:pPr>
            <w:r w:rsidRPr="00E72131">
              <w:rPr>
                <w:sz w:val="16"/>
                <w:szCs w:val="16"/>
              </w:rPr>
              <w:t>Reference of 2011 ESP Code made.</w:t>
            </w:r>
          </w:p>
        </w:tc>
        <w:tc>
          <w:tcPr>
            <w:tcW w:w="2538" w:type="dxa"/>
          </w:tcPr>
          <w:p w:rsidR="00341918" w:rsidRPr="00E72131" w:rsidRDefault="00341918" w:rsidP="004242E8">
            <w:pPr>
              <w:jc w:val="both"/>
              <w:rPr>
                <w:sz w:val="16"/>
                <w:szCs w:val="16"/>
              </w:rPr>
            </w:pPr>
            <w:r w:rsidRPr="00E72131">
              <w:rPr>
                <w:sz w:val="16"/>
                <w:szCs w:val="16"/>
              </w:rPr>
              <w:t>Applicable for new CAS tankers.</w:t>
            </w:r>
          </w:p>
        </w:tc>
      </w:tr>
      <w:tr w:rsidR="00171948" w:rsidRPr="00E72131" w:rsidTr="00341918">
        <w:tc>
          <w:tcPr>
            <w:tcW w:w="448" w:type="dxa"/>
          </w:tcPr>
          <w:p w:rsidR="00171948" w:rsidRPr="00E72131" w:rsidRDefault="00171948" w:rsidP="005B7F03">
            <w:pPr>
              <w:jc w:val="both"/>
              <w:rPr>
                <w:sz w:val="16"/>
                <w:szCs w:val="16"/>
              </w:rPr>
            </w:pPr>
            <w:r>
              <w:rPr>
                <w:sz w:val="16"/>
                <w:szCs w:val="16"/>
              </w:rPr>
              <w:t>40</w:t>
            </w:r>
          </w:p>
        </w:tc>
        <w:tc>
          <w:tcPr>
            <w:tcW w:w="1095" w:type="dxa"/>
          </w:tcPr>
          <w:p w:rsidR="00171948" w:rsidRPr="00E72131" w:rsidRDefault="00171948" w:rsidP="005B7F03">
            <w:pPr>
              <w:jc w:val="both"/>
              <w:rPr>
                <w:sz w:val="16"/>
                <w:szCs w:val="16"/>
              </w:rPr>
            </w:pPr>
            <w:r w:rsidRPr="00E72131">
              <w:rPr>
                <w:sz w:val="16"/>
                <w:szCs w:val="16"/>
              </w:rPr>
              <w:t>MARPOL Annex- III</w:t>
            </w:r>
          </w:p>
        </w:tc>
        <w:tc>
          <w:tcPr>
            <w:tcW w:w="1142" w:type="dxa"/>
          </w:tcPr>
          <w:p w:rsidR="00171948" w:rsidRPr="00E72131" w:rsidRDefault="00171948" w:rsidP="002C58E7">
            <w:pPr>
              <w:jc w:val="both"/>
              <w:rPr>
                <w:sz w:val="16"/>
                <w:szCs w:val="16"/>
              </w:rPr>
            </w:pPr>
            <w:r w:rsidRPr="00E72131">
              <w:rPr>
                <w:sz w:val="16"/>
                <w:szCs w:val="16"/>
              </w:rPr>
              <w:t>MEPC.193(61)</w:t>
            </w:r>
          </w:p>
        </w:tc>
        <w:tc>
          <w:tcPr>
            <w:tcW w:w="903" w:type="dxa"/>
          </w:tcPr>
          <w:p w:rsidR="00171948" w:rsidRPr="00E72131" w:rsidRDefault="00171948" w:rsidP="004242E8">
            <w:pPr>
              <w:jc w:val="both"/>
              <w:rPr>
                <w:sz w:val="16"/>
                <w:szCs w:val="16"/>
              </w:rPr>
            </w:pPr>
            <w:r>
              <w:rPr>
                <w:sz w:val="16"/>
                <w:szCs w:val="16"/>
              </w:rPr>
              <w:t>Ships carrying dangerous goods in packaged form</w:t>
            </w:r>
          </w:p>
        </w:tc>
        <w:tc>
          <w:tcPr>
            <w:tcW w:w="996" w:type="dxa"/>
          </w:tcPr>
          <w:p w:rsidR="00171948" w:rsidRPr="00E72131" w:rsidRDefault="00171948" w:rsidP="00BA1B15">
            <w:pPr>
              <w:jc w:val="both"/>
              <w:rPr>
                <w:sz w:val="16"/>
                <w:szCs w:val="16"/>
              </w:rPr>
            </w:pPr>
            <w:r>
              <w:rPr>
                <w:sz w:val="16"/>
                <w:szCs w:val="16"/>
              </w:rPr>
              <w:t>All</w:t>
            </w:r>
          </w:p>
        </w:tc>
        <w:tc>
          <w:tcPr>
            <w:tcW w:w="1059" w:type="dxa"/>
          </w:tcPr>
          <w:p w:rsidR="00171948" w:rsidRPr="00E72131" w:rsidRDefault="00171948" w:rsidP="00BA1B15">
            <w:pPr>
              <w:jc w:val="both"/>
              <w:rPr>
                <w:sz w:val="16"/>
                <w:szCs w:val="16"/>
              </w:rPr>
            </w:pPr>
            <w:r>
              <w:rPr>
                <w:sz w:val="16"/>
                <w:szCs w:val="16"/>
              </w:rPr>
              <w:t>When put into operation</w:t>
            </w:r>
          </w:p>
        </w:tc>
        <w:tc>
          <w:tcPr>
            <w:tcW w:w="903" w:type="dxa"/>
          </w:tcPr>
          <w:p w:rsidR="00171948" w:rsidRPr="00E72131" w:rsidRDefault="00171948" w:rsidP="000D6CA8">
            <w:pPr>
              <w:jc w:val="both"/>
              <w:rPr>
                <w:sz w:val="16"/>
                <w:szCs w:val="16"/>
              </w:rPr>
            </w:pPr>
            <w:r>
              <w:rPr>
                <w:sz w:val="16"/>
                <w:szCs w:val="16"/>
              </w:rPr>
              <w:t>Ships carrying dangerous goods in packaged form</w:t>
            </w:r>
          </w:p>
        </w:tc>
        <w:tc>
          <w:tcPr>
            <w:tcW w:w="1041" w:type="dxa"/>
          </w:tcPr>
          <w:p w:rsidR="00171948" w:rsidRPr="00E72131" w:rsidRDefault="00171948" w:rsidP="00BA1B15">
            <w:pPr>
              <w:jc w:val="both"/>
              <w:rPr>
                <w:sz w:val="16"/>
                <w:szCs w:val="16"/>
              </w:rPr>
            </w:pPr>
            <w:r>
              <w:rPr>
                <w:sz w:val="16"/>
                <w:szCs w:val="16"/>
              </w:rPr>
              <w:t>All</w:t>
            </w:r>
          </w:p>
        </w:tc>
        <w:tc>
          <w:tcPr>
            <w:tcW w:w="1064" w:type="dxa"/>
          </w:tcPr>
          <w:p w:rsidR="00171948" w:rsidRPr="00E72131" w:rsidRDefault="00171948" w:rsidP="00BA1B15">
            <w:pPr>
              <w:jc w:val="both"/>
              <w:rPr>
                <w:sz w:val="16"/>
                <w:szCs w:val="16"/>
              </w:rPr>
            </w:pPr>
            <w:r>
              <w:rPr>
                <w:sz w:val="16"/>
                <w:szCs w:val="16"/>
              </w:rPr>
              <w:t>1/1/2014</w:t>
            </w:r>
          </w:p>
        </w:tc>
        <w:tc>
          <w:tcPr>
            <w:tcW w:w="4546" w:type="dxa"/>
          </w:tcPr>
          <w:p w:rsidR="00171948" w:rsidRPr="00E72131" w:rsidRDefault="00171948" w:rsidP="004242E8">
            <w:pPr>
              <w:jc w:val="both"/>
              <w:rPr>
                <w:sz w:val="16"/>
                <w:szCs w:val="16"/>
              </w:rPr>
            </w:pPr>
            <w:r w:rsidRPr="00E72131">
              <w:rPr>
                <w:sz w:val="16"/>
                <w:szCs w:val="16"/>
              </w:rPr>
              <w:t>Complete chapter rewritten to revise the criteria defining marine pollutants to bring them in line with globally harmonized system.</w:t>
            </w:r>
          </w:p>
        </w:tc>
        <w:tc>
          <w:tcPr>
            <w:tcW w:w="2538" w:type="dxa"/>
          </w:tcPr>
          <w:p w:rsidR="00171948" w:rsidRPr="00E72131" w:rsidRDefault="00171948" w:rsidP="004242E8">
            <w:pPr>
              <w:jc w:val="both"/>
              <w:rPr>
                <w:sz w:val="16"/>
                <w:szCs w:val="16"/>
              </w:rPr>
            </w:pPr>
            <w:r w:rsidRPr="00E72131">
              <w:rPr>
                <w:sz w:val="16"/>
                <w:szCs w:val="16"/>
              </w:rPr>
              <w:t>Applicable to all ships.</w:t>
            </w:r>
          </w:p>
        </w:tc>
      </w:tr>
    </w:tbl>
    <w:p w:rsidR="00CD6C8C" w:rsidRPr="0081743F" w:rsidRDefault="00CD6C8C" w:rsidP="004242E8">
      <w:pPr>
        <w:jc w:val="both"/>
        <w:rPr>
          <w:sz w:val="24"/>
          <w:szCs w:val="24"/>
        </w:rPr>
      </w:pPr>
    </w:p>
    <w:sectPr w:rsidR="00CD6C8C" w:rsidRPr="0081743F" w:rsidSect="00F6237C">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6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C08" w:rsidRDefault="00676C08" w:rsidP="006B5381">
      <w:pPr>
        <w:spacing w:after="0" w:line="240" w:lineRule="auto"/>
      </w:pPr>
      <w:r>
        <w:separator/>
      </w:r>
    </w:p>
  </w:endnote>
  <w:endnote w:type="continuationSeparator" w:id="0">
    <w:p w:rsidR="00676C08" w:rsidRDefault="00676C08" w:rsidP="006B53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3AE" w:rsidRDefault="003D23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18" w:rsidRDefault="00341918" w:rsidP="005961CA">
    <w:pPr>
      <w:pStyle w:val="Footer"/>
    </w:pPr>
    <w:r>
      <w:t xml:space="preserve">Page </w:t>
    </w:r>
    <w:fldSimple w:instr=" PAGE ">
      <w:r w:rsidR="003D23AE">
        <w:rPr>
          <w:noProof/>
        </w:rPr>
        <w:t>1</w:t>
      </w:r>
    </w:fldSimple>
    <w:r>
      <w:t xml:space="preserve"> of </w:t>
    </w:r>
    <w:fldSimple w:instr=" NUMPAGES ">
      <w:r w:rsidR="003D23AE">
        <w:rPr>
          <w:noProof/>
        </w:rPr>
        <w:t>5</w:t>
      </w:r>
    </w:fldSimple>
  </w:p>
  <w:p w:rsidR="00341918" w:rsidRDefault="00341918" w:rsidP="005961C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3AE" w:rsidRDefault="003D23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C08" w:rsidRDefault="00676C08" w:rsidP="006B5381">
      <w:pPr>
        <w:spacing w:after="0" w:line="240" w:lineRule="auto"/>
      </w:pPr>
      <w:r>
        <w:separator/>
      </w:r>
    </w:p>
  </w:footnote>
  <w:footnote w:type="continuationSeparator" w:id="0">
    <w:p w:rsidR="00676C08" w:rsidRDefault="00676C08" w:rsidP="006B53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3AE" w:rsidRDefault="003D23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918" w:rsidRDefault="003D23AE" w:rsidP="006B5381">
    <w:pPr>
      <w:pStyle w:val="Header"/>
      <w:jc w:val="center"/>
      <w:rPr>
        <w:sz w:val="32"/>
        <w:szCs w:val="32"/>
      </w:rPr>
    </w:pPr>
    <w:r>
      <w:rPr>
        <w:sz w:val="32"/>
        <w:szCs w:val="32"/>
      </w:rPr>
      <w:t xml:space="preserve">Annex-1: </w:t>
    </w:r>
    <w:r w:rsidR="00341918" w:rsidRPr="00F31C2F">
      <w:rPr>
        <w:sz w:val="32"/>
        <w:szCs w:val="32"/>
      </w:rPr>
      <w:t xml:space="preserve">Summary of new IMO requirements for 1 January 2014 to 31 </w:t>
    </w:r>
    <w:r w:rsidR="00341918">
      <w:rPr>
        <w:sz w:val="32"/>
        <w:szCs w:val="32"/>
      </w:rPr>
      <w:t>December</w:t>
    </w:r>
    <w:r w:rsidR="00341918" w:rsidRPr="00F31C2F">
      <w:rPr>
        <w:sz w:val="32"/>
        <w:szCs w:val="32"/>
      </w:rPr>
      <w:t xml:space="preserve"> 2014</w:t>
    </w:r>
  </w:p>
  <w:tbl>
    <w:tblPr>
      <w:tblStyle w:val="TableGrid"/>
      <w:tblW w:w="15735" w:type="dxa"/>
      <w:tblInd w:w="-743" w:type="dxa"/>
      <w:tblLayout w:type="fixed"/>
      <w:tblLook w:val="04A0"/>
    </w:tblPr>
    <w:tblGrid>
      <w:gridCol w:w="456"/>
      <w:gridCol w:w="1104"/>
      <w:gridCol w:w="1142"/>
      <w:gridCol w:w="843"/>
      <w:gridCol w:w="992"/>
      <w:gridCol w:w="1134"/>
      <w:gridCol w:w="850"/>
      <w:gridCol w:w="993"/>
      <w:gridCol w:w="1134"/>
      <w:gridCol w:w="4394"/>
      <w:gridCol w:w="2693"/>
    </w:tblGrid>
    <w:tr w:rsidR="00341918" w:rsidRPr="00E72131" w:rsidTr="00EF77F9">
      <w:tc>
        <w:tcPr>
          <w:tcW w:w="456" w:type="dxa"/>
          <w:vMerge w:val="restart"/>
        </w:tcPr>
        <w:p w:rsidR="00341918" w:rsidRPr="00E72131" w:rsidRDefault="00341918" w:rsidP="005B7F03">
          <w:pPr>
            <w:jc w:val="center"/>
            <w:rPr>
              <w:b/>
              <w:sz w:val="16"/>
              <w:szCs w:val="16"/>
            </w:rPr>
          </w:pPr>
          <w:r w:rsidRPr="00E72131">
            <w:rPr>
              <w:b/>
              <w:sz w:val="16"/>
              <w:szCs w:val="16"/>
            </w:rPr>
            <w:t>Sr. No</w:t>
          </w:r>
        </w:p>
      </w:tc>
      <w:tc>
        <w:tcPr>
          <w:tcW w:w="1104" w:type="dxa"/>
          <w:vMerge w:val="restart"/>
        </w:tcPr>
        <w:p w:rsidR="00341918" w:rsidRPr="00E72131" w:rsidRDefault="00341918" w:rsidP="005B7F03">
          <w:pPr>
            <w:jc w:val="center"/>
            <w:rPr>
              <w:b/>
              <w:sz w:val="16"/>
              <w:szCs w:val="16"/>
            </w:rPr>
          </w:pPr>
          <w:r w:rsidRPr="00E72131">
            <w:rPr>
              <w:b/>
              <w:sz w:val="16"/>
              <w:szCs w:val="16"/>
            </w:rPr>
            <w:t>Convention/ Regulation</w:t>
          </w:r>
        </w:p>
      </w:tc>
      <w:tc>
        <w:tcPr>
          <w:tcW w:w="1142" w:type="dxa"/>
          <w:vMerge w:val="restart"/>
        </w:tcPr>
        <w:p w:rsidR="00341918" w:rsidRPr="00E72131" w:rsidRDefault="00341918" w:rsidP="005B7F03">
          <w:pPr>
            <w:jc w:val="center"/>
            <w:rPr>
              <w:b/>
              <w:sz w:val="16"/>
              <w:szCs w:val="16"/>
            </w:rPr>
          </w:pPr>
          <w:r w:rsidRPr="00E72131">
            <w:rPr>
              <w:b/>
              <w:sz w:val="16"/>
              <w:szCs w:val="16"/>
            </w:rPr>
            <w:t>Resolution</w:t>
          </w:r>
        </w:p>
      </w:tc>
      <w:tc>
        <w:tcPr>
          <w:tcW w:w="2969" w:type="dxa"/>
          <w:gridSpan w:val="3"/>
        </w:tcPr>
        <w:p w:rsidR="00341918" w:rsidRPr="00E72131" w:rsidRDefault="00341918" w:rsidP="005B7F03">
          <w:pPr>
            <w:jc w:val="center"/>
            <w:rPr>
              <w:b/>
              <w:sz w:val="16"/>
              <w:szCs w:val="16"/>
            </w:rPr>
          </w:pPr>
          <w:r>
            <w:rPr>
              <w:b/>
              <w:sz w:val="16"/>
              <w:szCs w:val="16"/>
            </w:rPr>
            <w:t>New Ship</w:t>
          </w:r>
        </w:p>
      </w:tc>
      <w:tc>
        <w:tcPr>
          <w:tcW w:w="2977" w:type="dxa"/>
          <w:gridSpan w:val="3"/>
        </w:tcPr>
        <w:p w:rsidR="00341918" w:rsidRPr="00E72131" w:rsidRDefault="00341918" w:rsidP="005B7F03">
          <w:pPr>
            <w:jc w:val="center"/>
            <w:rPr>
              <w:b/>
              <w:sz w:val="16"/>
              <w:szCs w:val="16"/>
            </w:rPr>
          </w:pPr>
          <w:r>
            <w:rPr>
              <w:b/>
              <w:sz w:val="16"/>
              <w:szCs w:val="16"/>
            </w:rPr>
            <w:t>Existing Ship</w:t>
          </w:r>
        </w:p>
      </w:tc>
      <w:tc>
        <w:tcPr>
          <w:tcW w:w="4394" w:type="dxa"/>
          <w:vMerge w:val="restart"/>
        </w:tcPr>
        <w:p w:rsidR="00341918" w:rsidRPr="00E72131" w:rsidRDefault="00341918" w:rsidP="005B7F03">
          <w:pPr>
            <w:jc w:val="center"/>
            <w:rPr>
              <w:b/>
              <w:sz w:val="16"/>
              <w:szCs w:val="16"/>
            </w:rPr>
          </w:pPr>
          <w:r w:rsidRPr="00E72131">
            <w:rPr>
              <w:b/>
              <w:sz w:val="16"/>
              <w:szCs w:val="16"/>
            </w:rPr>
            <w:t>Subject</w:t>
          </w:r>
        </w:p>
      </w:tc>
      <w:tc>
        <w:tcPr>
          <w:tcW w:w="2693" w:type="dxa"/>
          <w:vMerge w:val="restart"/>
        </w:tcPr>
        <w:p w:rsidR="00341918" w:rsidRPr="00E72131" w:rsidRDefault="00341918" w:rsidP="005B7F03">
          <w:pPr>
            <w:jc w:val="center"/>
            <w:rPr>
              <w:b/>
              <w:sz w:val="16"/>
              <w:szCs w:val="16"/>
            </w:rPr>
          </w:pPr>
          <w:r w:rsidRPr="00E72131">
            <w:rPr>
              <w:b/>
              <w:sz w:val="16"/>
              <w:szCs w:val="16"/>
            </w:rPr>
            <w:t>Remarks</w:t>
          </w:r>
        </w:p>
      </w:tc>
    </w:tr>
    <w:tr w:rsidR="00341918" w:rsidRPr="00E72131" w:rsidTr="00EF77F9">
      <w:tc>
        <w:tcPr>
          <w:tcW w:w="456" w:type="dxa"/>
          <w:vMerge/>
        </w:tcPr>
        <w:p w:rsidR="00341918" w:rsidRPr="00E72131" w:rsidRDefault="00341918" w:rsidP="005B7F03">
          <w:pPr>
            <w:jc w:val="center"/>
            <w:rPr>
              <w:b/>
              <w:sz w:val="16"/>
              <w:szCs w:val="16"/>
            </w:rPr>
          </w:pPr>
        </w:p>
      </w:tc>
      <w:tc>
        <w:tcPr>
          <w:tcW w:w="1104" w:type="dxa"/>
          <w:vMerge/>
        </w:tcPr>
        <w:p w:rsidR="00341918" w:rsidRPr="00E72131" w:rsidRDefault="00341918" w:rsidP="005B7F03">
          <w:pPr>
            <w:jc w:val="center"/>
            <w:rPr>
              <w:b/>
              <w:sz w:val="16"/>
              <w:szCs w:val="16"/>
            </w:rPr>
          </w:pPr>
        </w:p>
      </w:tc>
      <w:tc>
        <w:tcPr>
          <w:tcW w:w="1142" w:type="dxa"/>
          <w:vMerge/>
        </w:tcPr>
        <w:p w:rsidR="00341918" w:rsidRPr="00E72131" w:rsidRDefault="00341918" w:rsidP="005B7F03">
          <w:pPr>
            <w:jc w:val="center"/>
            <w:rPr>
              <w:b/>
              <w:sz w:val="16"/>
              <w:szCs w:val="16"/>
            </w:rPr>
          </w:pPr>
        </w:p>
      </w:tc>
      <w:tc>
        <w:tcPr>
          <w:tcW w:w="843" w:type="dxa"/>
        </w:tcPr>
        <w:p w:rsidR="00341918" w:rsidRPr="00E72131" w:rsidRDefault="00341918" w:rsidP="005B7F03">
          <w:pPr>
            <w:jc w:val="center"/>
            <w:rPr>
              <w:b/>
              <w:sz w:val="16"/>
              <w:szCs w:val="16"/>
            </w:rPr>
          </w:pPr>
          <w:r>
            <w:rPr>
              <w:b/>
              <w:sz w:val="16"/>
              <w:szCs w:val="16"/>
            </w:rPr>
            <w:t>Ship type</w:t>
          </w:r>
        </w:p>
      </w:tc>
      <w:tc>
        <w:tcPr>
          <w:tcW w:w="992" w:type="dxa"/>
        </w:tcPr>
        <w:p w:rsidR="00341918" w:rsidRPr="00E72131" w:rsidRDefault="00341918" w:rsidP="005B7F03">
          <w:pPr>
            <w:jc w:val="center"/>
            <w:rPr>
              <w:b/>
              <w:sz w:val="16"/>
              <w:szCs w:val="16"/>
            </w:rPr>
          </w:pPr>
          <w:r>
            <w:rPr>
              <w:b/>
              <w:sz w:val="16"/>
              <w:szCs w:val="16"/>
            </w:rPr>
            <w:t>Size</w:t>
          </w:r>
        </w:p>
      </w:tc>
      <w:tc>
        <w:tcPr>
          <w:tcW w:w="1134" w:type="dxa"/>
        </w:tcPr>
        <w:p w:rsidR="00341918" w:rsidRPr="00E72131" w:rsidRDefault="00341918" w:rsidP="005B7F03">
          <w:pPr>
            <w:jc w:val="center"/>
            <w:rPr>
              <w:b/>
              <w:sz w:val="16"/>
              <w:szCs w:val="16"/>
            </w:rPr>
          </w:pPr>
          <w:r>
            <w:rPr>
              <w:b/>
              <w:sz w:val="16"/>
              <w:szCs w:val="16"/>
            </w:rPr>
            <w:t>Compliance date</w:t>
          </w:r>
        </w:p>
      </w:tc>
      <w:tc>
        <w:tcPr>
          <w:tcW w:w="850" w:type="dxa"/>
        </w:tcPr>
        <w:p w:rsidR="00341918" w:rsidRPr="00E72131" w:rsidRDefault="00341918" w:rsidP="005B7F03">
          <w:pPr>
            <w:jc w:val="center"/>
            <w:rPr>
              <w:b/>
              <w:sz w:val="16"/>
              <w:szCs w:val="16"/>
            </w:rPr>
          </w:pPr>
          <w:r>
            <w:rPr>
              <w:b/>
              <w:sz w:val="16"/>
              <w:szCs w:val="16"/>
            </w:rPr>
            <w:t>Ship type</w:t>
          </w:r>
        </w:p>
      </w:tc>
      <w:tc>
        <w:tcPr>
          <w:tcW w:w="993" w:type="dxa"/>
        </w:tcPr>
        <w:p w:rsidR="00341918" w:rsidRPr="00E72131" w:rsidRDefault="00341918" w:rsidP="005B7F03">
          <w:pPr>
            <w:jc w:val="center"/>
            <w:rPr>
              <w:b/>
              <w:sz w:val="16"/>
              <w:szCs w:val="16"/>
            </w:rPr>
          </w:pPr>
          <w:r>
            <w:rPr>
              <w:b/>
              <w:sz w:val="16"/>
              <w:szCs w:val="16"/>
            </w:rPr>
            <w:t>Size</w:t>
          </w:r>
        </w:p>
      </w:tc>
      <w:tc>
        <w:tcPr>
          <w:tcW w:w="1134" w:type="dxa"/>
        </w:tcPr>
        <w:p w:rsidR="00341918" w:rsidRPr="00E72131" w:rsidRDefault="00341918" w:rsidP="005B7F03">
          <w:pPr>
            <w:jc w:val="center"/>
            <w:rPr>
              <w:b/>
              <w:sz w:val="16"/>
              <w:szCs w:val="16"/>
            </w:rPr>
          </w:pPr>
          <w:r>
            <w:rPr>
              <w:b/>
              <w:sz w:val="16"/>
              <w:szCs w:val="16"/>
            </w:rPr>
            <w:t>Compliance date</w:t>
          </w:r>
        </w:p>
      </w:tc>
      <w:tc>
        <w:tcPr>
          <w:tcW w:w="4394" w:type="dxa"/>
          <w:vMerge/>
        </w:tcPr>
        <w:p w:rsidR="00341918" w:rsidRPr="00E72131" w:rsidRDefault="00341918" w:rsidP="005B7F03">
          <w:pPr>
            <w:jc w:val="center"/>
            <w:rPr>
              <w:b/>
              <w:sz w:val="16"/>
              <w:szCs w:val="16"/>
            </w:rPr>
          </w:pPr>
        </w:p>
      </w:tc>
      <w:tc>
        <w:tcPr>
          <w:tcW w:w="2693" w:type="dxa"/>
          <w:vMerge/>
        </w:tcPr>
        <w:p w:rsidR="00341918" w:rsidRPr="00E72131" w:rsidRDefault="00341918" w:rsidP="005B7F03">
          <w:pPr>
            <w:jc w:val="center"/>
            <w:rPr>
              <w:b/>
              <w:sz w:val="16"/>
              <w:szCs w:val="16"/>
            </w:rPr>
          </w:pPr>
        </w:p>
      </w:tc>
    </w:tr>
  </w:tbl>
  <w:p w:rsidR="00341918" w:rsidRPr="00F6237C" w:rsidRDefault="00341918" w:rsidP="00F6237C">
    <w:pPr>
      <w:pStyle w:val="Header"/>
      <w:jc w:val="cente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3AE" w:rsidRDefault="003D23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05C9B"/>
    <w:multiLevelType w:val="hybridMultilevel"/>
    <w:tmpl w:val="B43A82E6"/>
    <w:lvl w:ilvl="0" w:tplc="2B0E0A7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1743F"/>
    <w:rsid w:val="00000408"/>
    <w:rsid w:val="0000142B"/>
    <w:rsid w:val="000217AC"/>
    <w:rsid w:val="00026BAE"/>
    <w:rsid w:val="00045173"/>
    <w:rsid w:val="000808FA"/>
    <w:rsid w:val="001129BF"/>
    <w:rsid w:val="00120753"/>
    <w:rsid w:val="00122D37"/>
    <w:rsid w:val="00146B63"/>
    <w:rsid w:val="001626EB"/>
    <w:rsid w:val="00171948"/>
    <w:rsid w:val="001A5AC1"/>
    <w:rsid w:val="001A6943"/>
    <w:rsid w:val="001C0C34"/>
    <w:rsid w:val="001E1DB0"/>
    <w:rsid w:val="001F2557"/>
    <w:rsid w:val="0025660E"/>
    <w:rsid w:val="0028201C"/>
    <w:rsid w:val="00291C6A"/>
    <w:rsid w:val="00297DAB"/>
    <w:rsid w:val="002A2FAB"/>
    <w:rsid w:val="002A711F"/>
    <w:rsid w:val="002C3EBE"/>
    <w:rsid w:val="002C58E7"/>
    <w:rsid w:val="002D1169"/>
    <w:rsid w:val="002D578E"/>
    <w:rsid w:val="002F3D83"/>
    <w:rsid w:val="00326D45"/>
    <w:rsid w:val="00340CE6"/>
    <w:rsid w:val="00341918"/>
    <w:rsid w:val="003B41DD"/>
    <w:rsid w:val="003B6D55"/>
    <w:rsid w:val="003C1136"/>
    <w:rsid w:val="003D23AE"/>
    <w:rsid w:val="003D3688"/>
    <w:rsid w:val="004242E8"/>
    <w:rsid w:val="00440A97"/>
    <w:rsid w:val="0047053F"/>
    <w:rsid w:val="004A3A33"/>
    <w:rsid w:val="004C2415"/>
    <w:rsid w:val="004C689F"/>
    <w:rsid w:val="004F2915"/>
    <w:rsid w:val="00503310"/>
    <w:rsid w:val="00540A75"/>
    <w:rsid w:val="00573CE7"/>
    <w:rsid w:val="005855BA"/>
    <w:rsid w:val="005961CA"/>
    <w:rsid w:val="005A422A"/>
    <w:rsid w:val="005A606A"/>
    <w:rsid w:val="005B7F03"/>
    <w:rsid w:val="005E4949"/>
    <w:rsid w:val="00601737"/>
    <w:rsid w:val="00624A74"/>
    <w:rsid w:val="00630A58"/>
    <w:rsid w:val="0063462D"/>
    <w:rsid w:val="00676C08"/>
    <w:rsid w:val="006817EF"/>
    <w:rsid w:val="006A5D2C"/>
    <w:rsid w:val="006B5381"/>
    <w:rsid w:val="006C14E1"/>
    <w:rsid w:val="006D44D3"/>
    <w:rsid w:val="006E58F6"/>
    <w:rsid w:val="006F5928"/>
    <w:rsid w:val="00712C5A"/>
    <w:rsid w:val="00722925"/>
    <w:rsid w:val="00734FBC"/>
    <w:rsid w:val="00743657"/>
    <w:rsid w:val="007463F7"/>
    <w:rsid w:val="00750116"/>
    <w:rsid w:val="0077679F"/>
    <w:rsid w:val="007A35BB"/>
    <w:rsid w:val="007C3F2D"/>
    <w:rsid w:val="007D0159"/>
    <w:rsid w:val="007D3F3D"/>
    <w:rsid w:val="00803E83"/>
    <w:rsid w:val="00811EC3"/>
    <w:rsid w:val="008124F0"/>
    <w:rsid w:val="0081743F"/>
    <w:rsid w:val="008427D6"/>
    <w:rsid w:val="008462BA"/>
    <w:rsid w:val="00852047"/>
    <w:rsid w:val="0087644B"/>
    <w:rsid w:val="00880743"/>
    <w:rsid w:val="008930BB"/>
    <w:rsid w:val="00893D92"/>
    <w:rsid w:val="008A17B7"/>
    <w:rsid w:val="008C0C0F"/>
    <w:rsid w:val="008E2DBA"/>
    <w:rsid w:val="008F5904"/>
    <w:rsid w:val="008F690E"/>
    <w:rsid w:val="00962493"/>
    <w:rsid w:val="009B6D54"/>
    <w:rsid w:val="009C60AB"/>
    <w:rsid w:val="009E50DC"/>
    <w:rsid w:val="00A0656D"/>
    <w:rsid w:val="00A16E3C"/>
    <w:rsid w:val="00A17BD2"/>
    <w:rsid w:val="00A21682"/>
    <w:rsid w:val="00A31A38"/>
    <w:rsid w:val="00A32310"/>
    <w:rsid w:val="00A35C4C"/>
    <w:rsid w:val="00A50A3C"/>
    <w:rsid w:val="00A65DCE"/>
    <w:rsid w:val="00A92565"/>
    <w:rsid w:val="00A97127"/>
    <w:rsid w:val="00AE70A0"/>
    <w:rsid w:val="00B14B14"/>
    <w:rsid w:val="00B31706"/>
    <w:rsid w:val="00B50BD8"/>
    <w:rsid w:val="00B549C8"/>
    <w:rsid w:val="00B66B38"/>
    <w:rsid w:val="00B71429"/>
    <w:rsid w:val="00BA1ACB"/>
    <w:rsid w:val="00BA1B15"/>
    <w:rsid w:val="00C56451"/>
    <w:rsid w:val="00C81FC5"/>
    <w:rsid w:val="00CD6C8C"/>
    <w:rsid w:val="00CF3D14"/>
    <w:rsid w:val="00D0029E"/>
    <w:rsid w:val="00D17230"/>
    <w:rsid w:val="00D24A57"/>
    <w:rsid w:val="00D35DC2"/>
    <w:rsid w:val="00D46B63"/>
    <w:rsid w:val="00D52244"/>
    <w:rsid w:val="00D52ACE"/>
    <w:rsid w:val="00D70C7D"/>
    <w:rsid w:val="00DA72F8"/>
    <w:rsid w:val="00DA76FA"/>
    <w:rsid w:val="00DB6D45"/>
    <w:rsid w:val="00E1537C"/>
    <w:rsid w:val="00E72131"/>
    <w:rsid w:val="00E80690"/>
    <w:rsid w:val="00EA0237"/>
    <w:rsid w:val="00EE36D3"/>
    <w:rsid w:val="00EF4DB9"/>
    <w:rsid w:val="00EF77F9"/>
    <w:rsid w:val="00F15EE9"/>
    <w:rsid w:val="00F20ADD"/>
    <w:rsid w:val="00F221F5"/>
    <w:rsid w:val="00F22C69"/>
    <w:rsid w:val="00F31C2F"/>
    <w:rsid w:val="00F3205B"/>
    <w:rsid w:val="00F3463C"/>
    <w:rsid w:val="00F56242"/>
    <w:rsid w:val="00F57B51"/>
    <w:rsid w:val="00F60C42"/>
    <w:rsid w:val="00F6237C"/>
    <w:rsid w:val="00F81959"/>
    <w:rsid w:val="00FE73C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74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1706"/>
    <w:pPr>
      <w:ind w:left="720"/>
      <w:contextualSpacing/>
    </w:pPr>
  </w:style>
  <w:style w:type="paragraph" w:styleId="Header">
    <w:name w:val="header"/>
    <w:basedOn w:val="Normal"/>
    <w:link w:val="HeaderChar"/>
    <w:uiPriority w:val="99"/>
    <w:unhideWhenUsed/>
    <w:rsid w:val="006B5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381"/>
  </w:style>
  <w:style w:type="paragraph" w:styleId="Footer">
    <w:name w:val="footer"/>
    <w:basedOn w:val="Normal"/>
    <w:link w:val="FooterChar"/>
    <w:unhideWhenUsed/>
    <w:rsid w:val="006B5381"/>
    <w:pPr>
      <w:tabs>
        <w:tab w:val="center" w:pos="4680"/>
        <w:tab w:val="right" w:pos="9360"/>
      </w:tabs>
      <w:spacing w:after="0" w:line="240" w:lineRule="auto"/>
    </w:pPr>
  </w:style>
  <w:style w:type="character" w:customStyle="1" w:styleId="FooterChar">
    <w:name w:val="Footer Char"/>
    <w:basedOn w:val="DefaultParagraphFont"/>
    <w:link w:val="Footer"/>
    <w:rsid w:val="006B5381"/>
  </w:style>
  <w:style w:type="paragraph" w:styleId="BalloonText">
    <w:name w:val="Balloon Text"/>
    <w:basedOn w:val="Normal"/>
    <w:link w:val="BalloonTextChar"/>
    <w:uiPriority w:val="99"/>
    <w:semiHidden/>
    <w:unhideWhenUsed/>
    <w:rsid w:val="008F5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7702-8353-4F26-B4A1-43B5BF04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tsp</dc:creator>
  <cp:keywords/>
  <dc:description/>
  <cp:lastModifiedBy>Capt. Amit Kumar</cp:lastModifiedBy>
  <cp:revision>12</cp:revision>
  <cp:lastPrinted>2014-01-13T11:55:00Z</cp:lastPrinted>
  <dcterms:created xsi:type="dcterms:W3CDTF">2014-01-13T09:05:00Z</dcterms:created>
  <dcterms:modified xsi:type="dcterms:W3CDTF">2014-01-15T12:26:00Z</dcterms:modified>
</cp:coreProperties>
</file>